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88" w:rsidRDefault="00A37356" w:rsidP="00A34AB4">
      <w:pPr>
        <w:jc w:val="center"/>
        <w:rPr>
          <w:rFonts w:ascii="Lucida Sans" w:hAnsi="Lucida Sans"/>
          <w:sz w:val="28"/>
          <w:szCs w:val="28"/>
        </w:rPr>
      </w:pPr>
      <w:bookmarkStart w:id="0" w:name="_GoBack"/>
      <w:bookmarkEnd w:id="0"/>
      <w:r w:rsidRPr="0090376D">
        <w:rPr>
          <w:rFonts w:ascii="Lucida Sans" w:hAnsi="Lucida Sans"/>
          <w:noProof/>
          <w:sz w:val="28"/>
          <w:szCs w:val="28"/>
        </w:rPr>
        <w:drawing>
          <wp:anchor distT="0" distB="0" distL="114300" distR="114300" simplePos="0" relativeHeight="251658240" behindDoc="0" locked="0" layoutInCell="1" allowOverlap="1" wp14:anchorId="09CCE8B1" wp14:editId="15077471">
            <wp:simplePos x="0" y="0"/>
            <wp:positionH relativeFrom="column">
              <wp:posOffset>1670050</wp:posOffset>
            </wp:positionH>
            <wp:positionV relativeFrom="paragraph">
              <wp:posOffset>133350</wp:posOffset>
            </wp:positionV>
            <wp:extent cx="2447925" cy="11264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LBD_logo_color_300dpi.jpg"/>
                    <pic:cNvPicPr/>
                  </pic:nvPicPr>
                  <pic:blipFill>
                    <a:blip r:embed="rId9">
                      <a:extLst>
                        <a:ext uri="{28A0092B-C50C-407E-A947-70E740481C1C}">
                          <a14:useLocalDpi xmlns:a14="http://schemas.microsoft.com/office/drawing/2010/main" val="0"/>
                        </a:ext>
                      </a:extLst>
                    </a:blip>
                    <a:stretch>
                      <a:fillRect/>
                    </a:stretch>
                  </pic:blipFill>
                  <pic:spPr>
                    <a:xfrm>
                      <a:off x="0" y="0"/>
                      <a:ext cx="2447925" cy="1126490"/>
                    </a:xfrm>
                    <a:prstGeom prst="rect">
                      <a:avLst/>
                    </a:prstGeom>
                  </pic:spPr>
                </pic:pic>
              </a:graphicData>
            </a:graphic>
          </wp:anchor>
        </w:drawing>
      </w:r>
      <w:r w:rsidR="00A34AB4">
        <w:rPr>
          <w:rFonts w:ascii="Lucida Sans" w:hAnsi="Lucida Sans"/>
          <w:sz w:val="28"/>
          <w:szCs w:val="28"/>
        </w:rPr>
        <w:br w:type="textWrapping" w:clear="all"/>
      </w:r>
    </w:p>
    <w:p w:rsidR="00907D63" w:rsidRPr="0038032E" w:rsidRDefault="00907D63" w:rsidP="0038032E">
      <w:pPr>
        <w:rPr>
          <w:rFonts w:ascii="Lucida Sans" w:hAnsi="Lucida Sans"/>
          <w:b/>
          <w:bCs/>
          <w:sz w:val="36"/>
          <w:szCs w:val="36"/>
        </w:rPr>
      </w:pPr>
    </w:p>
    <w:p w:rsidR="007C3A4A" w:rsidRDefault="007C3A4A" w:rsidP="007C3A4A">
      <w:pPr>
        <w:jc w:val="center"/>
        <w:rPr>
          <w:rFonts w:ascii="Lucida Sans" w:hAnsi="Lucida Sans"/>
          <w:b/>
          <w:bCs/>
          <w:sz w:val="36"/>
          <w:szCs w:val="28"/>
        </w:rPr>
      </w:pPr>
      <w:r>
        <w:rPr>
          <w:rFonts w:ascii="Lucida Sans" w:hAnsi="Lucida Sans"/>
          <w:b/>
          <w:bCs/>
          <w:sz w:val="36"/>
          <w:szCs w:val="28"/>
        </w:rPr>
        <w:t>REQUEST FOR APPLICATION</w:t>
      </w:r>
      <w:r w:rsidR="000E42C5">
        <w:rPr>
          <w:rFonts w:ascii="Lucida Sans" w:hAnsi="Lucida Sans"/>
          <w:b/>
          <w:bCs/>
          <w:sz w:val="36"/>
          <w:szCs w:val="28"/>
        </w:rPr>
        <w:t xml:space="preserve"> (RFA)</w:t>
      </w:r>
    </w:p>
    <w:p w:rsidR="00CC12F6" w:rsidRDefault="00CC12F6" w:rsidP="00CC12F6">
      <w:pPr>
        <w:jc w:val="center"/>
        <w:rPr>
          <w:rFonts w:ascii="Lucida Sans" w:hAnsi="Lucida Sans"/>
          <w:b/>
          <w:bCs/>
          <w:sz w:val="36"/>
          <w:szCs w:val="28"/>
        </w:rPr>
      </w:pPr>
    </w:p>
    <w:p w:rsidR="00CC12F6" w:rsidRPr="00CC12F6" w:rsidRDefault="00CC12F6" w:rsidP="00CC12F6">
      <w:pPr>
        <w:jc w:val="center"/>
        <w:rPr>
          <w:rFonts w:ascii="Lucida Sans" w:hAnsi="Lucida Sans"/>
          <w:b/>
          <w:bCs/>
          <w:sz w:val="36"/>
          <w:szCs w:val="28"/>
        </w:rPr>
      </w:pPr>
      <w:r w:rsidRPr="00CC12F6">
        <w:rPr>
          <w:rFonts w:ascii="Lucida Sans" w:hAnsi="Lucida Sans"/>
          <w:b/>
          <w:bCs/>
          <w:sz w:val="36"/>
          <w:szCs w:val="28"/>
        </w:rPr>
        <w:t>Part 1:  Program Guidelines, Application Process, Submission Instructions</w:t>
      </w:r>
    </w:p>
    <w:p w:rsidR="000E42C5" w:rsidRPr="0038032E" w:rsidRDefault="000E42C5" w:rsidP="0038032E">
      <w:pPr>
        <w:rPr>
          <w:rFonts w:ascii="Lucida Sans" w:hAnsi="Lucida Sans"/>
          <w:b/>
          <w:bCs/>
          <w:sz w:val="36"/>
          <w:szCs w:val="36"/>
        </w:rPr>
      </w:pPr>
    </w:p>
    <w:p w:rsidR="0047755D" w:rsidRPr="005E21D1" w:rsidRDefault="0047755D" w:rsidP="0047755D">
      <w:pPr>
        <w:shd w:val="clear" w:color="auto" w:fill="D9D9D9" w:themeFill="background1" w:themeFillShade="D9"/>
        <w:rPr>
          <w:rFonts w:ascii="Lucida Sans" w:hAnsi="Lucida Sans"/>
          <w:b/>
          <w:bCs/>
          <w:sz w:val="28"/>
          <w:szCs w:val="28"/>
        </w:rPr>
      </w:pPr>
      <w:r>
        <w:rPr>
          <w:rFonts w:ascii="Lucida Sans" w:hAnsi="Lucida Sans"/>
          <w:b/>
          <w:bCs/>
          <w:sz w:val="28"/>
          <w:szCs w:val="28"/>
        </w:rPr>
        <w:t>DESCRIPTION OF FUNDING OPPORTUNITY</w:t>
      </w:r>
    </w:p>
    <w:p w:rsidR="0047755D" w:rsidRPr="00A63571" w:rsidRDefault="0047755D" w:rsidP="007C3A4A">
      <w:pPr>
        <w:jc w:val="center"/>
        <w:rPr>
          <w:rFonts w:ascii="Lucida Sans" w:hAnsi="Lucida Sans"/>
          <w:b/>
          <w:bCs/>
          <w:sz w:val="28"/>
          <w:szCs w:val="28"/>
        </w:rPr>
      </w:pPr>
    </w:p>
    <w:p w:rsidR="00D81F0E" w:rsidRPr="00DF2C67" w:rsidRDefault="00D81F0E" w:rsidP="006630CB">
      <w:pPr>
        <w:spacing w:line="276" w:lineRule="auto"/>
      </w:pPr>
      <w:r w:rsidRPr="00DF2C67">
        <w:t>The Department of Small and Local Business Development</w:t>
      </w:r>
      <w:r>
        <w:t xml:space="preserve"> (DSLBD)</w:t>
      </w:r>
      <w:r w:rsidRPr="00DF2C67">
        <w:t xml:space="preserve"> </w:t>
      </w:r>
      <w:r>
        <w:t xml:space="preserve">is soliciting applications </w:t>
      </w:r>
      <w:r w:rsidRPr="00DF2C67">
        <w:t xml:space="preserve">to </w:t>
      </w:r>
      <w:r>
        <w:rPr>
          <w:b/>
        </w:rPr>
        <w:t xml:space="preserve">study the feasibility of </w:t>
      </w:r>
      <w:r w:rsidRPr="009B0497">
        <w:rPr>
          <w:b/>
        </w:rPr>
        <w:t>a</w:t>
      </w:r>
      <w:r w:rsidRPr="00DF2C67">
        <w:t xml:space="preserve"> </w:t>
      </w:r>
      <w:r w:rsidRPr="009B0497">
        <w:rPr>
          <w:b/>
        </w:rPr>
        <w:t xml:space="preserve">DC Main Streets program for the </w:t>
      </w:r>
      <w:r>
        <w:rPr>
          <w:b/>
        </w:rPr>
        <w:t xml:space="preserve">Lower Georgia Avenue </w:t>
      </w:r>
      <w:r w:rsidRPr="009B0497">
        <w:rPr>
          <w:b/>
        </w:rPr>
        <w:t xml:space="preserve">commercial corridor in Ward </w:t>
      </w:r>
      <w:r>
        <w:rPr>
          <w:b/>
        </w:rPr>
        <w:t>1</w:t>
      </w:r>
      <w:r w:rsidRPr="00DF2C67">
        <w:t>.</w:t>
      </w:r>
      <w:r>
        <w:t xml:space="preserve"> </w:t>
      </w:r>
    </w:p>
    <w:p w:rsidR="00D81F0E" w:rsidRPr="00DF2C67" w:rsidRDefault="00D81F0E" w:rsidP="006630CB">
      <w:pPr>
        <w:spacing w:line="276" w:lineRule="auto"/>
      </w:pPr>
    </w:p>
    <w:p w:rsidR="00D81F0E" w:rsidRDefault="00D81F0E" w:rsidP="00401348">
      <w:pPr>
        <w:spacing w:line="276" w:lineRule="auto"/>
        <w:rPr>
          <w:b/>
          <w:u w:val="single"/>
        </w:rPr>
      </w:pPr>
      <w:r w:rsidRPr="00A37356">
        <w:rPr>
          <w:b/>
          <w:u w:val="single"/>
        </w:rPr>
        <w:t>Grant Purpose and Availability</w:t>
      </w:r>
    </w:p>
    <w:p w:rsidR="00627386" w:rsidRPr="00A37356" w:rsidRDefault="00627386" w:rsidP="00401348">
      <w:pPr>
        <w:spacing w:line="276" w:lineRule="auto"/>
        <w:rPr>
          <w:b/>
          <w:u w:val="single"/>
        </w:rPr>
      </w:pPr>
    </w:p>
    <w:p w:rsidR="00D81F0E" w:rsidRDefault="00D81F0E" w:rsidP="00401348">
      <w:pPr>
        <w:spacing w:line="276" w:lineRule="auto"/>
      </w:pPr>
      <w:r>
        <w:t>DSLBD will award one (1) grant of up to $50,000 to be used to produce a feasibility study which outlines how a DC Main Streets® program could be implemented to benefit retail businesses located along Georgia Avenue, NW between Florida Avenue, NW and Rock Creek Church Road, NW.  The plan should address the following issues.</w:t>
      </w:r>
    </w:p>
    <w:p w:rsidR="00D81F0E" w:rsidRPr="00465358" w:rsidRDefault="00D81F0E" w:rsidP="002D4426">
      <w:pPr>
        <w:numPr>
          <w:ilvl w:val="0"/>
          <w:numId w:val="7"/>
        </w:numPr>
        <w:spacing w:after="120" w:line="276" w:lineRule="auto"/>
      </w:pPr>
      <w:r>
        <w:rPr>
          <w:b/>
        </w:rPr>
        <w:t xml:space="preserve">Boundaries. </w:t>
      </w:r>
      <w:r w:rsidRPr="00465358">
        <w:t>The feasibility study should</w:t>
      </w:r>
      <w:r>
        <w:rPr>
          <w:b/>
        </w:rPr>
        <w:t xml:space="preserve"> </w:t>
      </w:r>
      <w:r w:rsidRPr="00465358">
        <w:t>describe a district which would have the most lik</w:t>
      </w:r>
      <w:r>
        <w:t>e</w:t>
      </w:r>
      <w:r w:rsidRPr="00465358">
        <w:t>lihood of launching a successful revitalization program.</w:t>
      </w:r>
      <w:r>
        <w:rPr>
          <w:b/>
        </w:rPr>
        <w:t xml:space="preserve">  </w:t>
      </w:r>
    </w:p>
    <w:p w:rsidR="00D81F0E" w:rsidRPr="00274B29" w:rsidRDefault="00D81F0E" w:rsidP="002D4426">
      <w:pPr>
        <w:numPr>
          <w:ilvl w:val="0"/>
          <w:numId w:val="7"/>
        </w:numPr>
        <w:spacing w:after="120" w:line="276" w:lineRule="auto"/>
      </w:pPr>
      <w:r w:rsidRPr="00465358">
        <w:rPr>
          <w:b/>
        </w:rPr>
        <w:t>Support from Business Owners</w:t>
      </w:r>
      <w:r>
        <w:rPr>
          <w:b/>
        </w:rPr>
        <w:t xml:space="preserve"> and Commercial Property Owners</w:t>
      </w:r>
      <w:r w:rsidRPr="00465358">
        <w:rPr>
          <w:b/>
        </w:rPr>
        <w:t>.</w:t>
      </w:r>
      <w:r>
        <w:t xml:space="preserve">  As the most crucial stakeholders in any commercial revitalization effort, the business and property owners should be included in any planning effort.  A successful study will demonstrate how these two groups intend to help fund </w:t>
      </w:r>
      <w:r w:rsidRPr="00274B29">
        <w:t>and lead a new Main Streets organization.  It will also demonstrate how they will continue working together whether or not a new Main Street program is established.</w:t>
      </w:r>
    </w:p>
    <w:p w:rsidR="00D81F0E" w:rsidRDefault="00D81F0E" w:rsidP="002D4426">
      <w:pPr>
        <w:numPr>
          <w:ilvl w:val="0"/>
          <w:numId w:val="7"/>
        </w:numPr>
        <w:spacing w:after="120" w:line="276" w:lineRule="auto"/>
      </w:pPr>
      <w:r w:rsidRPr="00971C08">
        <w:rPr>
          <w:b/>
        </w:rPr>
        <w:t>Support from Community Stakeholders</w:t>
      </w:r>
      <w:r w:rsidRPr="00971C08">
        <w:t xml:space="preserve">. </w:t>
      </w:r>
      <w:r>
        <w:t>Neighborhood residents are t</w:t>
      </w:r>
      <w:r w:rsidRPr="00971C08">
        <w:t xml:space="preserve">he indirect beneficiaries </w:t>
      </w:r>
      <w:r w:rsidRPr="00196B0B">
        <w:t>and</w:t>
      </w:r>
      <w:r>
        <w:t xml:space="preserve"> primary customers of the commercial revitalization effort. A successful study should demonstrate that neighborhood residents and community groups will support a revitalization effort as donors and as volunteer leaders</w:t>
      </w:r>
      <w:r w:rsidRPr="00274B29">
        <w:t>.</w:t>
      </w:r>
      <w:r>
        <w:t xml:space="preserve">  The study should also </w:t>
      </w:r>
      <w:proofErr w:type="gramStart"/>
      <w:r>
        <w:lastRenderedPageBreak/>
        <w:t>demonstrate</w:t>
      </w:r>
      <w:proofErr w:type="gramEnd"/>
      <w:r>
        <w:t xml:space="preserve"> the commercial district’s ability to serve residents, including Howard University students, as customers.  </w:t>
      </w:r>
    </w:p>
    <w:p w:rsidR="00D81F0E" w:rsidRDefault="00D81F0E" w:rsidP="002D4426">
      <w:pPr>
        <w:numPr>
          <w:ilvl w:val="0"/>
          <w:numId w:val="7"/>
        </w:numPr>
        <w:spacing w:after="120" w:line="276" w:lineRule="auto"/>
      </w:pPr>
      <w:r w:rsidRPr="00465358">
        <w:rPr>
          <w:b/>
        </w:rPr>
        <w:t>Sustainable Funding.</w:t>
      </w:r>
      <w:r>
        <w:t xml:space="preserve">  The new Main Streets organization should be able to operate effectively whether or not funding from DC Government is available in future years.  This feasibility study should include a detailed five-year funding plan for the organization.  Funding should include private organizations and neighborhood civic groups, as well as commitments from business and property owners.  </w:t>
      </w:r>
    </w:p>
    <w:p w:rsidR="00D81F0E" w:rsidRDefault="00D81F0E" w:rsidP="002D4426">
      <w:pPr>
        <w:numPr>
          <w:ilvl w:val="0"/>
          <w:numId w:val="7"/>
        </w:numPr>
        <w:spacing w:after="120" w:line="276" w:lineRule="auto"/>
      </w:pPr>
      <w:r w:rsidRPr="00222425">
        <w:rPr>
          <w:b/>
        </w:rPr>
        <w:t>Main Street Four Point Approach®.</w:t>
      </w:r>
      <w:r>
        <w:t xml:space="preserve">  The new organization will be expected to follow the Main Street Four Point Approach, designed by the National Main Street Center. The feasibility should explore whether this Approach is a good fit for this commercial district and how the Approach would benefit the proposed district.   </w:t>
      </w:r>
    </w:p>
    <w:p w:rsidR="00D81F0E" w:rsidRDefault="00D81F0E" w:rsidP="002D4426">
      <w:pPr>
        <w:numPr>
          <w:ilvl w:val="0"/>
          <w:numId w:val="7"/>
        </w:numPr>
        <w:spacing w:line="276" w:lineRule="auto"/>
      </w:pPr>
      <w:r>
        <w:rPr>
          <w:b/>
        </w:rPr>
        <w:t>Pilot Project.</w:t>
      </w:r>
      <w:r>
        <w:t xml:space="preserve">  Applicants should propose at least one (1) pilot project which could be completed with grant funds and which would benefit the commercial district.  Examples of pilot projects could include a joint advertising campaign which was funded by participating businesses, a business promotional event funded by participating businesses and sponsors, or physical improvement to the commercial district, such as planting flowers.  </w:t>
      </w:r>
    </w:p>
    <w:p w:rsidR="00D81F0E" w:rsidRDefault="00D81F0E" w:rsidP="00401348">
      <w:pPr>
        <w:spacing w:line="276" w:lineRule="auto"/>
      </w:pPr>
      <w:r>
        <w:t xml:space="preserve">The grantee will be announced in February 2015.  The grant performance period is six months and all work must be completed between March 1, 2015 and August 31, 2015.  </w:t>
      </w:r>
    </w:p>
    <w:p w:rsidR="00D81F0E" w:rsidRDefault="00D81F0E" w:rsidP="00A63571">
      <w:pPr>
        <w:spacing w:line="276" w:lineRule="auto"/>
      </w:pPr>
    </w:p>
    <w:p w:rsidR="00D81F0E" w:rsidRDefault="00D81F0E" w:rsidP="00401348">
      <w:pPr>
        <w:spacing w:line="276" w:lineRule="auto"/>
        <w:rPr>
          <w:b/>
          <w:u w:val="single"/>
        </w:rPr>
      </w:pPr>
      <w:r w:rsidRPr="00A37356">
        <w:rPr>
          <w:b/>
          <w:u w:val="single"/>
        </w:rPr>
        <w:t>Selection Criteria</w:t>
      </w:r>
    </w:p>
    <w:p w:rsidR="00627386" w:rsidRPr="00A37356" w:rsidRDefault="00627386" w:rsidP="00401348">
      <w:pPr>
        <w:spacing w:line="276" w:lineRule="auto"/>
        <w:rPr>
          <w:b/>
          <w:u w:val="single"/>
        </w:rPr>
      </w:pPr>
    </w:p>
    <w:p w:rsidR="00D81F0E" w:rsidRDefault="00D81F0E" w:rsidP="00401348">
      <w:pPr>
        <w:spacing w:line="276" w:lineRule="auto"/>
      </w:pPr>
      <w:r>
        <w:t>Applicants should demonstrate the following in their applications.</w:t>
      </w:r>
    </w:p>
    <w:p w:rsidR="00D81F0E" w:rsidRDefault="00D81F0E" w:rsidP="002D4426">
      <w:pPr>
        <w:numPr>
          <w:ilvl w:val="0"/>
          <w:numId w:val="8"/>
        </w:numPr>
        <w:spacing w:line="276" w:lineRule="auto"/>
      </w:pPr>
      <w:r w:rsidRPr="00B95B13">
        <w:rPr>
          <w:b/>
        </w:rPr>
        <w:t>Capacity and history of the applicant organization</w:t>
      </w:r>
      <w:r>
        <w:t xml:space="preserve"> to complete the work requested.  Previous projects and the experience of team leaders will show that the applicant possesses the expertise to successfully complete the grant.   (25 points)</w:t>
      </w:r>
    </w:p>
    <w:p w:rsidR="00D81F0E" w:rsidRDefault="00D81F0E" w:rsidP="002D4426">
      <w:pPr>
        <w:numPr>
          <w:ilvl w:val="0"/>
          <w:numId w:val="8"/>
        </w:numPr>
        <w:spacing w:after="120" w:line="276" w:lineRule="auto"/>
      </w:pPr>
      <w:r w:rsidRPr="00B95B13">
        <w:rPr>
          <w:b/>
        </w:rPr>
        <w:t>Strength of the project implementation</w:t>
      </w:r>
      <w:r>
        <w:t xml:space="preserve"> plan to achieve the desired outcome.  Through a description of the implementation plan, including detailed timelines and budgets, applicants will show that they have a sound methodology for addressing the issues outlined above.  (25 points)</w:t>
      </w:r>
    </w:p>
    <w:p w:rsidR="00D81F0E" w:rsidRDefault="00D81F0E" w:rsidP="002D4426">
      <w:pPr>
        <w:numPr>
          <w:ilvl w:val="0"/>
          <w:numId w:val="8"/>
        </w:numPr>
        <w:spacing w:after="120" w:line="276" w:lineRule="auto"/>
      </w:pPr>
      <w:r w:rsidRPr="00B95B13">
        <w:rPr>
          <w:b/>
        </w:rPr>
        <w:t>Community “buy in”</w:t>
      </w:r>
      <w:r>
        <w:t xml:space="preserve"> to support all projects from the feasibility study and to support a revitalization effort of the identified project area.  Business and property owners should be involved with preparing the grant application and implementing the study.  They should demonstrate their support with matching funding.  (25 points)</w:t>
      </w:r>
    </w:p>
    <w:p w:rsidR="00D81F0E" w:rsidRPr="0006072C" w:rsidRDefault="00D81F0E" w:rsidP="002D4426">
      <w:pPr>
        <w:numPr>
          <w:ilvl w:val="0"/>
          <w:numId w:val="8"/>
        </w:numPr>
        <w:spacing w:line="276" w:lineRule="auto"/>
      </w:pPr>
      <w:r w:rsidRPr="00B95B13">
        <w:rPr>
          <w:b/>
        </w:rPr>
        <w:t>Creativity and innovation</w:t>
      </w:r>
      <w:r>
        <w:t xml:space="preserve"> in addressing revitalization issues along Georgia Avenue.   (25 points)</w:t>
      </w:r>
    </w:p>
    <w:p w:rsidR="00D81F0E" w:rsidRDefault="00D81F0E" w:rsidP="005178AD">
      <w:pPr>
        <w:spacing w:line="276" w:lineRule="auto"/>
        <w:rPr>
          <w:u w:val="single"/>
        </w:rPr>
      </w:pPr>
    </w:p>
    <w:p w:rsidR="00260632" w:rsidRDefault="00260632" w:rsidP="00401348">
      <w:pPr>
        <w:spacing w:line="276" w:lineRule="auto"/>
        <w:rPr>
          <w:b/>
          <w:u w:val="single"/>
        </w:rPr>
      </w:pPr>
    </w:p>
    <w:p w:rsidR="00260632" w:rsidRDefault="00260632" w:rsidP="00401348">
      <w:pPr>
        <w:spacing w:line="276" w:lineRule="auto"/>
        <w:rPr>
          <w:b/>
          <w:u w:val="single"/>
        </w:rPr>
      </w:pPr>
    </w:p>
    <w:p w:rsidR="00D81F0E" w:rsidRDefault="00D81F0E" w:rsidP="00401348">
      <w:pPr>
        <w:spacing w:line="276" w:lineRule="auto"/>
        <w:rPr>
          <w:b/>
          <w:u w:val="single"/>
        </w:rPr>
      </w:pPr>
      <w:r w:rsidRPr="00A37356">
        <w:rPr>
          <w:b/>
          <w:u w:val="single"/>
        </w:rPr>
        <w:lastRenderedPageBreak/>
        <w:t>Eligible Applicants</w:t>
      </w:r>
    </w:p>
    <w:p w:rsidR="00627386" w:rsidRDefault="00627386" w:rsidP="00401348">
      <w:pPr>
        <w:spacing w:line="276" w:lineRule="auto"/>
      </w:pPr>
    </w:p>
    <w:p w:rsidR="00A63571" w:rsidRDefault="00D81F0E" w:rsidP="00401348">
      <w:pPr>
        <w:spacing w:line="276" w:lineRule="auto"/>
      </w:pPr>
      <w:r>
        <w:t xml:space="preserve">Any type of organization, for profit or not-for profit, which is based in Washington, DC may submit an application. </w:t>
      </w:r>
    </w:p>
    <w:p w:rsidR="00D81F0E" w:rsidRDefault="00D81F0E" w:rsidP="00A63571">
      <w:pPr>
        <w:spacing w:line="276" w:lineRule="auto"/>
        <w:rPr>
          <w:b/>
          <w:u w:val="single"/>
        </w:rPr>
      </w:pPr>
      <w:r w:rsidRPr="003873D3">
        <w:rPr>
          <w:b/>
          <w:u w:val="single"/>
        </w:rPr>
        <w:t>Application Process</w:t>
      </w:r>
    </w:p>
    <w:p w:rsidR="00A63571" w:rsidRPr="003873D3" w:rsidRDefault="00A63571" w:rsidP="00A63571">
      <w:pPr>
        <w:spacing w:line="276" w:lineRule="auto"/>
        <w:rPr>
          <w:b/>
          <w:u w:val="single"/>
        </w:rPr>
      </w:pPr>
    </w:p>
    <w:p w:rsidR="00A97B70" w:rsidRDefault="00D81F0E" w:rsidP="00A63571">
      <w:pPr>
        <w:spacing w:line="276" w:lineRule="auto"/>
        <w:rPr>
          <w:b/>
        </w:rPr>
      </w:pPr>
      <w:r w:rsidRPr="00222425">
        <w:t>Interested applicants must complete an app</w:t>
      </w:r>
      <w:r>
        <w:t>lication</w:t>
      </w:r>
      <w:r w:rsidRPr="00222425">
        <w:t xml:space="preserve"> and submit it </w:t>
      </w:r>
      <w:r>
        <w:t xml:space="preserve">electronically via email </w:t>
      </w:r>
      <w:r w:rsidRPr="00222425">
        <w:t xml:space="preserve">on or before </w:t>
      </w:r>
      <w:r w:rsidRPr="00222425">
        <w:rPr>
          <w:b/>
          <w:color w:val="FF0000"/>
        </w:rPr>
        <w:t xml:space="preserve">Friday, </w:t>
      </w:r>
      <w:r>
        <w:rPr>
          <w:b/>
          <w:color w:val="FF0000"/>
        </w:rPr>
        <w:t xml:space="preserve">January 9, 2015 at 2:00 </w:t>
      </w:r>
      <w:r w:rsidR="00367C88">
        <w:rPr>
          <w:b/>
          <w:color w:val="FF0000"/>
        </w:rPr>
        <w:t>p.m.</w:t>
      </w:r>
      <w:r w:rsidR="00E90F6E">
        <w:rPr>
          <w:b/>
          <w:color w:val="FF0000"/>
        </w:rPr>
        <w:t xml:space="preserve"> </w:t>
      </w:r>
      <w:r w:rsidR="00E90F6E" w:rsidRPr="003D4EB5">
        <w:rPr>
          <w:b/>
        </w:rPr>
        <w:t xml:space="preserve">to </w:t>
      </w:r>
      <w:r w:rsidR="0090376D">
        <w:rPr>
          <w:b/>
        </w:rPr>
        <w:t>dslbd</w:t>
      </w:r>
      <w:r w:rsidR="00A57123">
        <w:rPr>
          <w:b/>
        </w:rPr>
        <w:t>.</w:t>
      </w:r>
      <w:r w:rsidR="00E90F6E" w:rsidRPr="003D4EB5">
        <w:rPr>
          <w:b/>
        </w:rPr>
        <w:t>grants@dc.gov</w:t>
      </w:r>
      <w:r w:rsidRPr="003D4EB5">
        <w:rPr>
          <w:b/>
        </w:rPr>
        <w:t>.</w:t>
      </w:r>
      <w:r w:rsidRPr="00222425">
        <w:t xml:space="preserve"> DSLBD will not accept applications submitted via hand delivery, mail or courier service.  </w:t>
      </w:r>
      <w:r w:rsidRPr="00222425">
        <w:rPr>
          <w:b/>
        </w:rPr>
        <w:t xml:space="preserve">Late submissions and incomplete applications will not be </w:t>
      </w:r>
      <w:r>
        <w:rPr>
          <w:b/>
        </w:rPr>
        <w:t xml:space="preserve">reviewed.  </w:t>
      </w:r>
    </w:p>
    <w:p w:rsidR="00A97B70" w:rsidRDefault="00A97B70" w:rsidP="00A63571">
      <w:pPr>
        <w:spacing w:line="276" w:lineRule="auto"/>
        <w:rPr>
          <w:b/>
        </w:rPr>
      </w:pPr>
    </w:p>
    <w:p w:rsidR="00D81F0E" w:rsidRDefault="00A97B70" w:rsidP="00A63571">
      <w:pPr>
        <w:spacing w:line="276" w:lineRule="auto"/>
      </w:pPr>
      <w:r>
        <w:t>You will receive an email message by 4:00 p.m. on Friday, January 9, 2015 to confirm that your application was received.  If you do not receive a confirmation message, you should assume that your application was not received and will not be scored.  If you believe that a technical error prevented your</w:t>
      </w:r>
      <w:r w:rsidR="00877778">
        <w:t xml:space="preserve"> </w:t>
      </w:r>
      <w:r w:rsidR="00367C88">
        <w:t>application from</w:t>
      </w:r>
      <w:r>
        <w:t xml:space="preserve"> being received, please present proof of your attempts to submit an application no later than Monday, January 12, 2015, 5:00 p.m.  </w:t>
      </w:r>
      <w:r w:rsidR="00D81F0E" w:rsidRPr="00222425">
        <w:t xml:space="preserve"> </w:t>
      </w:r>
    </w:p>
    <w:p w:rsidR="00164C23" w:rsidRPr="00222425" w:rsidRDefault="00164C23" w:rsidP="00A63571">
      <w:pPr>
        <w:spacing w:line="276" w:lineRule="auto"/>
      </w:pPr>
    </w:p>
    <w:p w:rsidR="00D81F0E" w:rsidRDefault="00D81F0E" w:rsidP="005178AD">
      <w:pPr>
        <w:spacing w:line="276" w:lineRule="auto"/>
      </w:pPr>
      <w:r>
        <w:t xml:space="preserve">DSLBD will host an </w:t>
      </w:r>
      <w:r w:rsidRPr="009D4CB2">
        <w:rPr>
          <w:b/>
        </w:rPr>
        <w:t>Information Session</w:t>
      </w:r>
      <w:r>
        <w:t xml:space="preserve"> on </w:t>
      </w:r>
      <w:r w:rsidR="0090376D" w:rsidRPr="00417858">
        <w:rPr>
          <w:b/>
          <w:color w:val="FF0000"/>
        </w:rPr>
        <w:t>Thursday</w:t>
      </w:r>
      <w:r w:rsidR="0090376D" w:rsidRPr="00417858">
        <w:rPr>
          <w:b/>
        </w:rPr>
        <w:t xml:space="preserve"> </w:t>
      </w:r>
      <w:r w:rsidRPr="00417858">
        <w:rPr>
          <w:b/>
          <w:color w:val="FF0000"/>
        </w:rPr>
        <w:t>December 11, 2014 at 3:00 p.m.</w:t>
      </w:r>
      <w:r>
        <w:t xml:space="preserve"> </w:t>
      </w:r>
      <w:r w:rsidRPr="009630D0">
        <w:t>at DSLBD</w:t>
      </w:r>
      <w:r>
        <w:t xml:space="preserve">’s office (441 4th Street, NW, </w:t>
      </w:r>
      <w:r w:rsidR="0090376D">
        <w:t xml:space="preserve"># 850 N –Potomac Room, </w:t>
      </w:r>
      <w:r w:rsidRPr="009630D0">
        <w:t>Washington DC 20001</w:t>
      </w:r>
      <w:r>
        <w:t xml:space="preserve">).  A photo ID is required to enter the building. </w:t>
      </w:r>
      <w:r w:rsidRPr="00C2552A">
        <w:t xml:space="preserve"> </w:t>
      </w:r>
    </w:p>
    <w:p w:rsidR="00ED258A" w:rsidRPr="00A63571" w:rsidRDefault="00ED258A" w:rsidP="005178AD">
      <w:pPr>
        <w:spacing w:line="276" w:lineRule="auto"/>
        <w:rPr>
          <w:b/>
          <w:bCs/>
        </w:rPr>
      </w:pPr>
    </w:p>
    <w:p w:rsidR="00ED258A" w:rsidRPr="005E21D1" w:rsidRDefault="008C659E" w:rsidP="005178AD">
      <w:pPr>
        <w:shd w:val="clear" w:color="auto" w:fill="D9D9D9" w:themeFill="background1" w:themeFillShade="D9"/>
        <w:spacing w:line="276" w:lineRule="auto"/>
        <w:rPr>
          <w:rFonts w:ascii="Lucida Sans" w:hAnsi="Lucida Sans"/>
          <w:b/>
          <w:bCs/>
          <w:sz w:val="28"/>
          <w:szCs w:val="28"/>
        </w:rPr>
      </w:pPr>
      <w:r>
        <w:rPr>
          <w:rFonts w:ascii="Lucida Sans" w:hAnsi="Lucida Sans"/>
          <w:b/>
          <w:bCs/>
          <w:sz w:val="28"/>
          <w:szCs w:val="28"/>
        </w:rPr>
        <w:t>ELIGIBILITY</w:t>
      </w:r>
      <w:r>
        <w:rPr>
          <w:rFonts w:ascii="Lucida Sans" w:hAnsi="Lucida Sans"/>
          <w:b/>
          <w:bCs/>
          <w:sz w:val="28"/>
          <w:szCs w:val="28"/>
        </w:rPr>
        <w:tab/>
        <w:t xml:space="preserve"> </w:t>
      </w:r>
      <w:r w:rsidR="00760BE1">
        <w:rPr>
          <w:rFonts w:ascii="Lucida Sans" w:hAnsi="Lucida Sans"/>
          <w:b/>
          <w:bCs/>
          <w:sz w:val="28"/>
          <w:szCs w:val="28"/>
        </w:rPr>
        <w:t>INFORMATION</w:t>
      </w:r>
    </w:p>
    <w:p w:rsidR="00740A1B" w:rsidRPr="00A63571" w:rsidRDefault="00740A1B" w:rsidP="005178AD">
      <w:pPr>
        <w:spacing w:line="276" w:lineRule="auto"/>
        <w:rPr>
          <w:rFonts w:ascii="Lucida Sans" w:hAnsi="Lucida Sans"/>
          <w:sz w:val="28"/>
          <w:szCs w:val="28"/>
        </w:rPr>
      </w:pPr>
    </w:p>
    <w:p w:rsidR="007700DC" w:rsidRDefault="007700DC" w:rsidP="005178AD">
      <w:pPr>
        <w:spacing w:line="276" w:lineRule="auto"/>
        <w:rPr>
          <w:rFonts w:eastAsiaTheme="minorEastAsia"/>
          <w:b/>
          <w:u w:val="single"/>
        </w:rPr>
      </w:pPr>
      <w:r w:rsidRPr="002A134F">
        <w:rPr>
          <w:rFonts w:eastAsiaTheme="minorEastAsia"/>
          <w:b/>
          <w:u w:val="single"/>
        </w:rPr>
        <w:t>Eligibility Requirements for which Applicants must submit Documentation</w:t>
      </w:r>
    </w:p>
    <w:p w:rsidR="00164C23" w:rsidRDefault="00164C23" w:rsidP="005178AD">
      <w:pPr>
        <w:spacing w:line="276" w:lineRule="auto"/>
        <w:rPr>
          <w:rFonts w:eastAsiaTheme="minorEastAsia"/>
          <w:b/>
          <w:u w:val="single"/>
        </w:rPr>
      </w:pPr>
    </w:p>
    <w:p w:rsidR="007700DC" w:rsidRPr="007700DC" w:rsidRDefault="007700DC" w:rsidP="005178AD">
      <w:pPr>
        <w:spacing w:line="276" w:lineRule="auto"/>
        <w:rPr>
          <w:rFonts w:eastAsiaTheme="minorEastAsia"/>
        </w:rPr>
      </w:pPr>
      <w:r w:rsidRPr="007700DC">
        <w:rPr>
          <w:rFonts w:eastAsiaTheme="minorEastAsia"/>
        </w:rPr>
        <w:t>DC Government requires all organizations receiving grants to meet these requirements. To learn more about citywide grant requirements, visit the Office of Partnership and Grant’s Citywide Grants Manual and Sourcebook (</w:t>
      </w:r>
      <w:hyperlink r:id="rId10" w:history="1">
        <w:r w:rsidRPr="007700DC">
          <w:rPr>
            <w:rFonts w:eastAsiaTheme="minorEastAsia"/>
            <w:color w:val="0000FF" w:themeColor="hyperlink"/>
            <w:u w:val="single"/>
          </w:rPr>
          <w:t>http://opgs.dc.gov/book/citywide-grants-manual-and-sourcebook</w:t>
        </w:r>
      </w:hyperlink>
      <w:r w:rsidRPr="007700DC">
        <w:rPr>
          <w:rFonts w:eastAsiaTheme="minorEastAsia"/>
        </w:rPr>
        <w:t xml:space="preserve">). </w:t>
      </w:r>
    </w:p>
    <w:p w:rsidR="007700DC" w:rsidRPr="007700DC" w:rsidRDefault="007700DC" w:rsidP="002D4426">
      <w:pPr>
        <w:numPr>
          <w:ilvl w:val="0"/>
          <w:numId w:val="9"/>
        </w:numPr>
        <w:spacing w:after="120" w:line="276" w:lineRule="auto"/>
        <w:ind w:left="360"/>
        <w:rPr>
          <w:rFonts w:eastAsiaTheme="minorEastAsia"/>
          <w:i/>
        </w:rPr>
      </w:pPr>
      <w:r w:rsidRPr="007700DC">
        <w:rPr>
          <w:rFonts w:eastAsiaTheme="minorEastAsia"/>
          <w:b/>
          <w:szCs w:val="22"/>
        </w:rPr>
        <w:t>Incorporated and headquartered in the District of Columbia</w:t>
      </w:r>
      <w:r w:rsidR="00E90F6E">
        <w:rPr>
          <w:rFonts w:eastAsiaTheme="minorEastAsia"/>
          <w:b/>
          <w:szCs w:val="22"/>
        </w:rPr>
        <w:t xml:space="preserve"> </w:t>
      </w:r>
      <w:r w:rsidRPr="007700DC">
        <w:rPr>
          <w:rFonts w:eastAsiaTheme="minorEastAsia"/>
          <w:szCs w:val="22"/>
        </w:rPr>
        <w:t>—DSLBD will verify.  Applicants do not need to submit anything.</w:t>
      </w:r>
    </w:p>
    <w:p w:rsidR="007700DC" w:rsidRPr="007700DC" w:rsidRDefault="007700DC" w:rsidP="002D4426">
      <w:pPr>
        <w:numPr>
          <w:ilvl w:val="0"/>
          <w:numId w:val="9"/>
        </w:numPr>
        <w:spacing w:after="120" w:line="276" w:lineRule="auto"/>
        <w:ind w:left="360"/>
        <w:rPr>
          <w:rFonts w:eastAsiaTheme="minorEastAsia"/>
        </w:rPr>
      </w:pPr>
      <w:r w:rsidRPr="007700DC">
        <w:rPr>
          <w:rFonts w:eastAsiaTheme="minorEastAsia"/>
          <w:b/>
          <w:szCs w:val="22"/>
        </w:rPr>
        <w:t>Proof of nonprofit status</w:t>
      </w:r>
      <w:r w:rsidR="00CB249B">
        <w:rPr>
          <w:rFonts w:eastAsiaTheme="minorEastAsia"/>
          <w:b/>
          <w:szCs w:val="22"/>
        </w:rPr>
        <w:t xml:space="preserve"> </w:t>
      </w:r>
      <w:r w:rsidR="00CB249B" w:rsidRPr="002A134F">
        <w:rPr>
          <w:rFonts w:eastAsiaTheme="minorEastAsia"/>
          <w:szCs w:val="22"/>
        </w:rPr>
        <w:t xml:space="preserve">(if applicable) </w:t>
      </w:r>
      <w:r w:rsidR="00CB249B" w:rsidRPr="007700DC">
        <w:rPr>
          <w:rFonts w:eastAsiaTheme="minorEastAsia"/>
          <w:szCs w:val="22"/>
        </w:rPr>
        <w:t>—</w:t>
      </w:r>
      <w:r w:rsidR="00367C88">
        <w:rPr>
          <w:rFonts w:eastAsiaTheme="minorEastAsia"/>
          <w:szCs w:val="22"/>
        </w:rPr>
        <w:t xml:space="preserve"> </w:t>
      </w:r>
      <w:proofErr w:type="gramStart"/>
      <w:r w:rsidRPr="007700DC">
        <w:rPr>
          <w:rFonts w:eastAsiaTheme="minorEastAsia"/>
          <w:szCs w:val="22"/>
        </w:rPr>
        <w:t>Please</w:t>
      </w:r>
      <w:proofErr w:type="gramEnd"/>
      <w:r w:rsidRPr="007700DC">
        <w:rPr>
          <w:rFonts w:eastAsiaTheme="minorEastAsia"/>
          <w:szCs w:val="22"/>
        </w:rPr>
        <w:t xml:space="preserve"> provide tax-exempt status determination letter issued by the Internal Revenue Service with application.</w:t>
      </w:r>
    </w:p>
    <w:p w:rsidR="007700DC" w:rsidRPr="007700DC" w:rsidRDefault="007700DC" w:rsidP="002D4426">
      <w:pPr>
        <w:numPr>
          <w:ilvl w:val="0"/>
          <w:numId w:val="9"/>
        </w:numPr>
        <w:spacing w:after="120" w:line="276" w:lineRule="auto"/>
        <w:ind w:left="360"/>
        <w:rPr>
          <w:rFonts w:eastAsiaTheme="minorEastAsia"/>
        </w:rPr>
      </w:pPr>
      <w:r w:rsidRPr="007700DC">
        <w:rPr>
          <w:rFonts w:eastAsiaTheme="minorEastAsia"/>
          <w:b/>
          <w:szCs w:val="22"/>
        </w:rPr>
        <w:t>Current with DC and Federal taxes and regulatory fees – Applicants must submit the following documentation.</w:t>
      </w:r>
    </w:p>
    <w:p w:rsidR="007700DC" w:rsidRPr="007700DC" w:rsidRDefault="007700DC" w:rsidP="002D4426">
      <w:pPr>
        <w:numPr>
          <w:ilvl w:val="2"/>
          <w:numId w:val="10"/>
        </w:numPr>
        <w:spacing w:after="120" w:line="276" w:lineRule="auto"/>
        <w:ind w:left="720" w:hanging="360"/>
        <w:rPr>
          <w:rFonts w:eastAsiaTheme="minorEastAsia"/>
        </w:rPr>
      </w:pPr>
      <w:r w:rsidRPr="007700DC">
        <w:rPr>
          <w:rFonts w:eastAsiaTheme="minorEastAsia"/>
          <w:b/>
          <w:szCs w:val="22"/>
          <w:u w:val="single"/>
        </w:rPr>
        <w:t>DCRA</w:t>
      </w:r>
      <w:r w:rsidRPr="007700DC">
        <w:rPr>
          <w:rFonts w:eastAsiaTheme="minorEastAsia"/>
          <w:szCs w:val="22"/>
        </w:rPr>
        <w:t xml:space="preserve"> </w:t>
      </w:r>
      <w:r w:rsidRPr="007700DC">
        <w:rPr>
          <w:rFonts w:eastAsiaTheme="minorEastAsia"/>
          <w:b/>
          <w:szCs w:val="22"/>
        </w:rPr>
        <w:t>Certificate of Good Standing</w:t>
      </w:r>
      <w:r w:rsidRPr="007700DC">
        <w:rPr>
          <w:rFonts w:eastAsiaTheme="minorEastAsia"/>
          <w:szCs w:val="22"/>
        </w:rPr>
        <w:t xml:space="preserve"> issued by the Department of Consumer and Regulatory</w:t>
      </w:r>
      <w:r w:rsidR="00A97B70">
        <w:rPr>
          <w:rFonts w:eastAsiaTheme="minorEastAsia"/>
          <w:szCs w:val="22"/>
        </w:rPr>
        <w:t xml:space="preserve"> Affairs (DCRA) dated January 9</w:t>
      </w:r>
      <w:r w:rsidRPr="007700DC">
        <w:rPr>
          <w:rFonts w:eastAsiaTheme="minorEastAsia"/>
          <w:szCs w:val="22"/>
        </w:rPr>
        <w:t>, 201</w:t>
      </w:r>
      <w:r w:rsidR="00A97B70">
        <w:rPr>
          <w:rFonts w:eastAsiaTheme="minorEastAsia"/>
          <w:szCs w:val="22"/>
        </w:rPr>
        <w:t>4</w:t>
      </w:r>
      <w:r w:rsidRPr="007700DC">
        <w:rPr>
          <w:rFonts w:eastAsiaTheme="minorEastAsia"/>
          <w:szCs w:val="22"/>
        </w:rPr>
        <w:t xml:space="preserve"> or later in RFA Part 2.  NOTE: DCRA’s self-certification form is </w:t>
      </w:r>
      <w:r w:rsidRPr="007700DC">
        <w:rPr>
          <w:rFonts w:eastAsiaTheme="minorEastAsia"/>
          <w:szCs w:val="22"/>
          <w:u w:val="single"/>
        </w:rPr>
        <w:t>not</w:t>
      </w:r>
      <w:r w:rsidRPr="007700DC">
        <w:rPr>
          <w:rFonts w:eastAsiaTheme="minorEastAsia"/>
          <w:szCs w:val="22"/>
        </w:rPr>
        <w:t xml:space="preserve"> the same as Good Standing Certificate and will </w:t>
      </w:r>
      <w:r w:rsidRPr="007700DC">
        <w:rPr>
          <w:rFonts w:eastAsiaTheme="minorEastAsia"/>
          <w:szCs w:val="22"/>
          <w:u w:val="single"/>
        </w:rPr>
        <w:t>not</w:t>
      </w:r>
      <w:r w:rsidRPr="007700DC">
        <w:rPr>
          <w:rFonts w:eastAsiaTheme="minorEastAsia"/>
          <w:szCs w:val="22"/>
        </w:rPr>
        <w:t xml:space="preserve"> be accepted.</w:t>
      </w:r>
      <w:r w:rsidR="00A97B70">
        <w:rPr>
          <w:rFonts w:eastAsiaTheme="minorEastAsia"/>
          <w:szCs w:val="22"/>
        </w:rPr>
        <w:t xml:space="preserve">  It is also </w:t>
      </w:r>
      <w:r w:rsidR="00A97B70" w:rsidRPr="005F3C69">
        <w:rPr>
          <w:rFonts w:eastAsiaTheme="minorEastAsia"/>
          <w:szCs w:val="22"/>
          <w:u w:val="single"/>
        </w:rPr>
        <w:t>not</w:t>
      </w:r>
      <w:r w:rsidR="00A97B70">
        <w:rPr>
          <w:rFonts w:eastAsiaTheme="minorEastAsia"/>
          <w:szCs w:val="22"/>
        </w:rPr>
        <w:t xml:space="preserve"> the same thing as the OTR Certificate of Clean Hands.  </w:t>
      </w:r>
    </w:p>
    <w:p w:rsidR="007700DC" w:rsidRPr="007700DC" w:rsidRDefault="007700DC" w:rsidP="002D4426">
      <w:pPr>
        <w:numPr>
          <w:ilvl w:val="2"/>
          <w:numId w:val="10"/>
        </w:numPr>
        <w:spacing w:after="120" w:line="276" w:lineRule="auto"/>
        <w:ind w:left="720" w:hanging="360"/>
        <w:rPr>
          <w:rFonts w:eastAsiaTheme="minorEastAsia"/>
        </w:rPr>
      </w:pPr>
      <w:r w:rsidRPr="007700DC">
        <w:rPr>
          <w:rFonts w:eastAsiaTheme="minorEastAsia"/>
          <w:b/>
          <w:szCs w:val="22"/>
        </w:rPr>
        <w:lastRenderedPageBreak/>
        <w:t>IRS 990 filing</w:t>
      </w:r>
      <w:r w:rsidRPr="007700DC">
        <w:rPr>
          <w:rFonts w:eastAsiaTheme="minorEastAsia"/>
          <w:szCs w:val="22"/>
        </w:rPr>
        <w:t xml:space="preserve"> </w:t>
      </w:r>
      <w:r w:rsidR="00CB249B" w:rsidRPr="008128F9">
        <w:rPr>
          <w:rFonts w:eastAsiaTheme="minorEastAsia"/>
          <w:szCs w:val="22"/>
        </w:rPr>
        <w:t xml:space="preserve">(if applicable) </w:t>
      </w:r>
      <w:r w:rsidRPr="007700DC">
        <w:rPr>
          <w:rFonts w:eastAsiaTheme="minorEastAsia"/>
          <w:szCs w:val="22"/>
        </w:rPr>
        <w:t xml:space="preserve">for the Organization’s most recent fiscal year, </w:t>
      </w:r>
      <w:r w:rsidRPr="007700DC">
        <w:rPr>
          <w:rFonts w:eastAsiaTheme="minorEastAsia"/>
          <w:szCs w:val="22"/>
          <w:u w:val="single"/>
        </w:rPr>
        <w:t>signed</w:t>
      </w:r>
      <w:r w:rsidRPr="007700DC">
        <w:rPr>
          <w:rFonts w:eastAsiaTheme="minorEastAsia"/>
          <w:szCs w:val="22"/>
        </w:rPr>
        <w:t xml:space="preserve"> and submitted with RFA Part 2. </w:t>
      </w:r>
    </w:p>
    <w:p w:rsidR="007700DC" w:rsidRPr="007700DC" w:rsidRDefault="007700DC" w:rsidP="002D4426">
      <w:pPr>
        <w:numPr>
          <w:ilvl w:val="0"/>
          <w:numId w:val="9"/>
        </w:numPr>
        <w:spacing w:after="120" w:line="276" w:lineRule="auto"/>
        <w:ind w:left="360"/>
        <w:rPr>
          <w:rFonts w:eastAsiaTheme="minorEastAsia"/>
          <w:szCs w:val="22"/>
        </w:rPr>
      </w:pPr>
      <w:r w:rsidRPr="007700DC">
        <w:rPr>
          <w:rFonts w:eastAsiaTheme="minorEastAsia"/>
          <w:b/>
          <w:szCs w:val="22"/>
        </w:rPr>
        <w:t>Fiscally responsible—</w:t>
      </w:r>
      <w:r w:rsidRPr="007700DC">
        <w:rPr>
          <w:rFonts w:eastAsiaTheme="minorEastAsia"/>
          <w:szCs w:val="22"/>
        </w:rPr>
        <w:t xml:space="preserve">Applicants must submit their most recent certified audit.  If no audit is provided, DSLBD will assess the Applicant as a “high risk grantee” status.  If selected for award, high-risk grantees will be subject to a different level of reporting.  </w:t>
      </w:r>
    </w:p>
    <w:p w:rsidR="007700DC" w:rsidRPr="007700DC" w:rsidRDefault="007700DC" w:rsidP="002D4426">
      <w:pPr>
        <w:numPr>
          <w:ilvl w:val="0"/>
          <w:numId w:val="9"/>
        </w:numPr>
        <w:spacing w:after="120" w:line="276" w:lineRule="auto"/>
        <w:ind w:left="360"/>
        <w:rPr>
          <w:rFonts w:eastAsiaTheme="minorEastAsia"/>
        </w:rPr>
      </w:pPr>
      <w:r w:rsidRPr="007700DC">
        <w:rPr>
          <w:rFonts w:eastAsiaTheme="minorEastAsia"/>
          <w:b/>
          <w:szCs w:val="22"/>
        </w:rPr>
        <w:t>No criminal indictments or prior criminal charges</w:t>
      </w:r>
      <w:r w:rsidRPr="007700DC">
        <w:rPr>
          <w:rFonts w:eastAsiaTheme="minorEastAsia"/>
          <w:szCs w:val="22"/>
        </w:rPr>
        <w:t>—</w:t>
      </w:r>
      <w:r w:rsidRPr="007700DC">
        <w:rPr>
          <w:rFonts w:asciiTheme="minorHAnsi" w:eastAsiaTheme="minorEastAsia" w:hAnsiTheme="minorHAnsi" w:cstheme="minorBidi"/>
          <w:sz w:val="22"/>
          <w:szCs w:val="22"/>
        </w:rPr>
        <w:t xml:space="preserve"> </w:t>
      </w:r>
      <w:proofErr w:type="gramStart"/>
      <w:r w:rsidRPr="007700DC">
        <w:rPr>
          <w:rFonts w:eastAsiaTheme="minorEastAsia"/>
        </w:rPr>
        <w:t>Please</w:t>
      </w:r>
      <w:proofErr w:type="gramEnd"/>
      <w:r w:rsidRPr="007700DC">
        <w:rPr>
          <w:rFonts w:eastAsiaTheme="minorEastAsia"/>
        </w:rPr>
        <w:t xml:space="preserve"> provide </w:t>
      </w:r>
      <w:r w:rsidR="007179FC">
        <w:rPr>
          <w:rFonts w:eastAsiaTheme="minorEastAsia"/>
        </w:rPr>
        <w:t xml:space="preserve">a </w:t>
      </w:r>
      <w:r w:rsidR="007179FC" w:rsidRPr="00427BDE">
        <w:rPr>
          <w:i/>
        </w:rPr>
        <w:t>Written Disclosure Regarding Criminal Involvement and Legal Proceedings</w:t>
      </w:r>
      <w:r w:rsidR="007179FC" w:rsidRPr="007179FC">
        <w:rPr>
          <w:rFonts w:eastAsiaTheme="minorEastAsia"/>
          <w:i/>
        </w:rPr>
        <w:t xml:space="preserve"> </w:t>
      </w:r>
      <w:r w:rsidRPr="007700DC">
        <w:rPr>
          <w:rFonts w:eastAsiaTheme="minorEastAsia"/>
          <w:bCs/>
        </w:rPr>
        <w:t xml:space="preserve">signed by the Applicant Organization’s Board Chair or person authorized to negotiate on behalf of Organization.  If the signatory is </w:t>
      </w:r>
      <w:r w:rsidRPr="007700DC">
        <w:rPr>
          <w:rFonts w:eastAsiaTheme="minorEastAsia"/>
          <w:bCs/>
          <w:u w:val="single"/>
        </w:rPr>
        <w:t>not</w:t>
      </w:r>
      <w:r w:rsidRPr="007700DC">
        <w:rPr>
          <w:rFonts w:eastAsiaTheme="minorEastAsia"/>
          <w:bCs/>
        </w:rPr>
        <w:t xml:space="preserve"> the board chair, the Applicant must submit a copy of their complete</w:t>
      </w:r>
      <w:r w:rsidRPr="007700DC">
        <w:rPr>
          <w:rFonts w:eastAsiaTheme="minorEastAsia"/>
          <w:bCs/>
          <w:i/>
        </w:rPr>
        <w:t xml:space="preserve"> bylaws</w:t>
      </w:r>
      <w:r w:rsidRPr="007700DC">
        <w:rPr>
          <w:rFonts w:eastAsiaTheme="minorEastAsia"/>
          <w:bCs/>
        </w:rPr>
        <w:t xml:space="preserve"> and highlight the section regarding signatory authority.  Registrants may obtain </w:t>
      </w:r>
      <w:r w:rsidR="004C661D">
        <w:rPr>
          <w:rFonts w:eastAsiaTheme="minorEastAsia"/>
          <w:bCs/>
        </w:rPr>
        <w:t xml:space="preserve">language for </w:t>
      </w:r>
      <w:r w:rsidR="00367C88">
        <w:rPr>
          <w:rFonts w:eastAsiaTheme="minorEastAsia"/>
          <w:bCs/>
        </w:rPr>
        <w:t xml:space="preserve">this </w:t>
      </w:r>
      <w:r w:rsidR="00367C88" w:rsidRPr="007700DC">
        <w:rPr>
          <w:rFonts w:eastAsiaTheme="minorEastAsia"/>
          <w:bCs/>
        </w:rPr>
        <w:t>document in</w:t>
      </w:r>
      <w:r w:rsidRPr="007700DC">
        <w:rPr>
          <w:rFonts w:eastAsiaTheme="minorEastAsia"/>
          <w:bCs/>
        </w:rPr>
        <w:t xml:space="preserve"> RFA Part 2. </w:t>
      </w:r>
      <w:r w:rsidRPr="007700DC">
        <w:rPr>
          <w:rFonts w:eastAsiaTheme="minorEastAsia"/>
        </w:rPr>
        <w:t xml:space="preserve">  </w:t>
      </w:r>
      <w:r w:rsidR="00A97B70">
        <w:rPr>
          <w:rFonts w:eastAsiaTheme="minorEastAsia"/>
        </w:rPr>
        <w:t>This document should be signed no later than January 9, 2014.</w:t>
      </w:r>
    </w:p>
    <w:p w:rsidR="007700DC" w:rsidRPr="007700DC" w:rsidRDefault="007700DC" w:rsidP="002D4426">
      <w:pPr>
        <w:numPr>
          <w:ilvl w:val="0"/>
          <w:numId w:val="9"/>
        </w:numPr>
        <w:spacing w:after="120" w:line="276" w:lineRule="auto"/>
        <w:ind w:left="360"/>
        <w:rPr>
          <w:rFonts w:eastAsiaTheme="minorEastAsia"/>
        </w:rPr>
      </w:pPr>
      <w:r w:rsidRPr="007700DC">
        <w:rPr>
          <w:rFonts w:eastAsiaTheme="minorEastAsia"/>
          <w:b/>
          <w:szCs w:val="22"/>
        </w:rPr>
        <w:t>Eligible to receive public funds</w:t>
      </w:r>
      <w:r w:rsidRPr="007700DC">
        <w:rPr>
          <w:rFonts w:eastAsiaTheme="minorEastAsia"/>
          <w:szCs w:val="22"/>
        </w:rPr>
        <w:t xml:space="preserve"> — </w:t>
      </w:r>
      <w:proofErr w:type="gramStart"/>
      <w:r w:rsidRPr="007700DC">
        <w:rPr>
          <w:rFonts w:eastAsiaTheme="minorEastAsia"/>
          <w:szCs w:val="22"/>
        </w:rPr>
        <w:t>Please</w:t>
      </w:r>
      <w:proofErr w:type="gramEnd"/>
      <w:r w:rsidRPr="007700DC">
        <w:rPr>
          <w:rFonts w:eastAsiaTheme="minorEastAsia"/>
          <w:szCs w:val="22"/>
        </w:rPr>
        <w:t xml:space="preserve"> provide </w:t>
      </w:r>
      <w:r w:rsidRPr="007700DC">
        <w:rPr>
          <w:rFonts w:eastAsiaTheme="minorEastAsia"/>
          <w:i/>
          <w:szCs w:val="22"/>
        </w:rPr>
        <w:t>Statement of Certification</w:t>
      </w:r>
      <w:r w:rsidRPr="007700DC">
        <w:rPr>
          <w:rFonts w:eastAsiaTheme="minorEastAsia"/>
          <w:szCs w:val="22"/>
        </w:rPr>
        <w:t xml:space="preserve"> </w:t>
      </w:r>
      <w:r w:rsidRPr="007700DC">
        <w:rPr>
          <w:rFonts w:eastAsiaTheme="minorEastAsia"/>
          <w:bCs/>
        </w:rPr>
        <w:t xml:space="preserve">signed by the Applicant Organization’s Board Chair or person authorized to negotiate on behalf of Organization.  If the signatory is </w:t>
      </w:r>
      <w:r w:rsidRPr="007700DC">
        <w:rPr>
          <w:rFonts w:eastAsiaTheme="minorEastAsia"/>
          <w:bCs/>
          <w:u w:val="single"/>
        </w:rPr>
        <w:t>not</w:t>
      </w:r>
      <w:r w:rsidRPr="007700DC">
        <w:rPr>
          <w:rFonts w:eastAsiaTheme="minorEastAsia"/>
          <w:bCs/>
        </w:rPr>
        <w:t xml:space="preserve"> the board chair, the Applicant must submit a copy of their complete</w:t>
      </w:r>
      <w:r w:rsidRPr="007700DC">
        <w:rPr>
          <w:rFonts w:eastAsiaTheme="minorEastAsia"/>
          <w:bCs/>
          <w:i/>
        </w:rPr>
        <w:t xml:space="preserve"> bylaws</w:t>
      </w:r>
      <w:r w:rsidRPr="007700DC">
        <w:rPr>
          <w:rFonts w:eastAsiaTheme="minorEastAsia"/>
          <w:bCs/>
        </w:rPr>
        <w:t xml:space="preserve"> and highlight the section regarding signatory authority.  Registrants may </w:t>
      </w:r>
      <w:r w:rsidR="004C661D">
        <w:rPr>
          <w:rFonts w:eastAsiaTheme="minorEastAsia"/>
          <w:bCs/>
        </w:rPr>
        <w:t>language for this</w:t>
      </w:r>
      <w:r w:rsidRPr="007700DC">
        <w:rPr>
          <w:rFonts w:eastAsiaTheme="minorEastAsia"/>
          <w:bCs/>
        </w:rPr>
        <w:t xml:space="preserve"> </w:t>
      </w:r>
      <w:r w:rsidR="00367C88" w:rsidRPr="007700DC">
        <w:rPr>
          <w:rFonts w:eastAsiaTheme="minorEastAsia"/>
          <w:bCs/>
        </w:rPr>
        <w:t>document in</w:t>
      </w:r>
      <w:r w:rsidRPr="007700DC">
        <w:rPr>
          <w:rFonts w:eastAsiaTheme="minorEastAsia"/>
          <w:bCs/>
        </w:rPr>
        <w:t xml:space="preserve"> RFA Part 2. </w:t>
      </w:r>
      <w:r w:rsidRPr="007700DC">
        <w:rPr>
          <w:rFonts w:eastAsiaTheme="minorEastAsia"/>
        </w:rPr>
        <w:t xml:space="preserve">  </w:t>
      </w:r>
      <w:r w:rsidRPr="007700DC">
        <w:rPr>
          <w:rFonts w:eastAsiaTheme="minorEastAsia"/>
          <w:szCs w:val="22"/>
        </w:rPr>
        <w:t xml:space="preserve"> </w:t>
      </w:r>
      <w:r w:rsidR="00A97B70">
        <w:rPr>
          <w:rFonts w:eastAsiaTheme="minorEastAsia"/>
        </w:rPr>
        <w:t>This document should be signed no later than January 9, 2014.</w:t>
      </w:r>
      <w:r w:rsidRPr="007700DC">
        <w:rPr>
          <w:rFonts w:eastAsiaTheme="minorEastAsia"/>
          <w:szCs w:val="22"/>
        </w:rPr>
        <w:t xml:space="preserve">  </w:t>
      </w:r>
    </w:p>
    <w:p w:rsidR="007700DC" w:rsidRPr="007700DC" w:rsidRDefault="007700DC" w:rsidP="002D4426">
      <w:pPr>
        <w:numPr>
          <w:ilvl w:val="0"/>
          <w:numId w:val="9"/>
        </w:numPr>
        <w:spacing w:after="120" w:line="276" w:lineRule="auto"/>
        <w:ind w:left="360"/>
        <w:rPr>
          <w:rFonts w:eastAsiaTheme="minorEastAsia"/>
        </w:rPr>
      </w:pPr>
      <w:r w:rsidRPr="007700DC">
        <w:rPr>
          <w:rFonts w:eastAsiaTheme="minorEastAsia"/>
          <w:b/>
          <w:szCs w:val="22"/>
        </w:rPr>
        <w:t xml:space="preserve">Insured throughout the grant period of performance </w:t>
      </w:r>
      <w:r w:rsidRPr="007700DC">
        <w:rPr>
          <w:rFonts w:eastAsiaTheme="minorEastAsia"/>
          <w:szCs w:val="22"/>
        </w:rPr>
        <w:t>(1/16/2015 through 9/30/2015)—</w:t>
      </w:r>
      <w:r w:rsidRPr="007700DC">
        <w:rPr>
          <w:rFonts w:asciiTheme="minorHAnsi" w:eastAsiaTheme="minorEastAsia" w:hAnsiTheme="minorHAnsi" w:cstheme="minorBidi"/>
          <w:sz w:val="22"/>
          <w:szCs w:val="22"/>
        </w:rPr>
        <w:t xml:space="preserve"> </w:t>
      </w:r>
      <w:r w:rsidRPr="007700DC">
        <w:rPr>
          <w:rFonts w:eastAsiaTheme="minorEastAsia"/>
          <w:szCs w:val="22"/>
        </w:rPr>
        <w:t xml:space="preserve">If selected for Grant Award, an Organization must provide proof of insurance (insurance policy binders or cover pages) within 10 days of notification for: </w:t>
      </w:r>
    </w:p>
    <w:p w:rsidR="007700DC" w:rsidRPr="007700DC" w:rsidRDefault="007700DC" w:rsidP="002D4426">
      <w:pPr>
        <w:numPr>
          <w:ilvl w:val="1"/>
          <w:numId w:val="9"/>
        </w:numPr>
        <w:tabs>
          <w:tab w:val="left" w:pos="720"/>
        </w:tabs>
        <w:spacing w:after="120" w:line="276" w:lineRule="auto"/>
        <w:ind w:left="720"/>
        <w:rPr>
          <w:rFonts w:eastAsiaTheme="minorEastAsia"/>
        </w:rPr>
      </w:pPr>
      <w:r w:rsidRPr="007700DC">
        <w:rPr>
          <w:rFonts w:eastAsiaTheme="minorEastAsia"/>
          <w:szCs w:val="22"/>
        </w:rPr>
        <w:t xml:space="preserve">General Liability with DC Government </w:t>
      </w:r>
      <w:r w:rsidRPr="007700DC">
        <w:rPr>
          <w:rFonts w:eastAsiaTheme="minorEastAsia"/>
          <w:b/>
          <w:szCs w:val="22"/>
        </w:rPr>
        <w:t>endorsement language</w:t>
      </w:r>
      <w:r w:rsidRPr="007700DC">
        <w:rPr>
          <w:rFonts w:eastAsiaTheme="minorEastAsia"/>
          <w:szCs w:val="22"/>
        </w:rPr>
        <w:t>;</w:t>
      </w:r>
    </w:p>
    <w:p w:rsidR="007700DC" w:rsidRPr="007700DC" w:rsidRDefault="007700DC" w:rsidP="002D4426">
      <w:pPr>
        <w:numPr>
          <w:ilvl w:val="1"/>
          <w:numId w:val="9"/>
        </w:numPr>
        <w:tabs>
          <w:tab w:val="left" w:pos="720"/>
        </w:tabs>
        <w:spacing w:after="120" w:line="276" w:lineRule="auto"/>
        <w:ind w:left="720"/>
        <w:rPr>
          <w:rFonts w:eastAsiaTheme="minorEastAsia"/>
        </w:rPr>
      </w:pPr>
      <w:r w:rsidRPr="007700DC">
        <w:rPr>
          <w:rFonts w:eastAsiaTheme="minorEastAsia"/>
          <w:szCs w:val="22"/>
        </w:rPr>
        <w:t xml:space="preserve"> Auto Insurance (for </w:t>
      </w:r>
      <w:r w:rsidR="00AF2178">
        <w:rPr>
          <w:rFonts w:eastAsiaTheme="minorEastAsia"/>
          <w:szCs w:val="22"/>
        </w:rPr>
        <w:t>vehicle</w:t>
      </w:r>
      <w:r w:rsidRPr="007700DC">
        <w:rPr>
          <w:rFonts w:eastAsiaTheme="minorEastAsia"/>
          <w:szCs w:val="22"/>
        </w:rPr>
        <w:t xml:space="preserve"> used to implement Program); and, </w:t>
      </w:r>
    </w:p>
    <w:p w:rsidR="00386DE6" w:rsidRPr="001652D8" w:rsidRDefault="007700DC" w:rsidP="002D4426">
      <w:pPr>
        <w:numPr>
          <w:ilvl w:val="1"/>
          <w:numId w:val="9"/>
        </w:numPr>
        <w:tabs>
          <w:tab w:val="left" w:pos="720"/>
        </w:tabs>
        <w:spacing w:after="120" w:line="276" w:lineRule="auto"/>
        <w:ind w:left="720"/>
        <w:rPr>
          <w:rFonts w:eastAsiaTheme="minorEastAsia"/>
        </w:rPr>
      </w:pPr>
      <w:r w:rsidRPr="007700DC">
        <w:rPr>
          <w:rFonts w:eastAsiaTheme="minorEastAsia"/>
          <w:szCs w:val="22"/>
        </w:rPr>
        <w:t xml:space="preserve">Workers’ Compensation;  </w:t>
      </w:r>
    </w:p>
    <w:p w:rsidR="00036CC2" w:rsidRPr="00627386" w:rsidRDefault="007700DC" w:rsidP="002D4426">
      <w:pPr>
        <w:numPr>
          <w:ilvl w:val="0"/>
          <w:numId w:val="9"/>
        </w:numPr>
        <w:spacing w:line="276" w:lineRule="auto"/>
        <w:ind w:left="360"/>
        <w:rPr>
          <w:rFonts w:eastAsiaTheme="minorEastAsia"/>
          <w:b/>
          <w:szCs w:val="22"/>
        </w:rPr>
      </w:pPr>
      <w:r w:rsidRPr="007700DC">
        <w:rPr>
          <w:rFonts w:eastAsiaTheme="minorEastAsia"/>
          <w:b/>
          <w:szCs w:val="22"/>
        </w:rPr>
        <w:t>IRS W-9 form.</w:t>
      </w:r>
      <w:r w:rsidRPr="007700DC">
        <w:rPr>
          <w:rFonts w:eastAsiaTheme="minorEastAsia"/>
          <w:szCs w:val="22"/>
        </w:rPr>
        <w:t xml:space="preserve">  Grantee must provide a completed IRS form W9.  The current W-9 form is available at </w:t>
      </w:r>
      <w:hyperlink r:id="rId11" w:history="1">
        <w:r w:rsidRPr="007700DC">
          <w:rPr>
            <w:rFonts w:eastAsiaTheme="minorEastAsia"/>
            <w:color w:val="0000FF" w:themeColor="hyperlink"/>
            <w:szCs w:val="22"/>
            <w:u w:val="single"/>
          </w:rPr>
          <w:t>http://www.irs.gov/Forms-&amp;-Pubs</w:t>
        </w:r>
      </w:hyperlink>
      <w:r w:rsidRPr="007700DC">
        <w:rPr>
          <w:rFonts w:eastAsiaTheme="minorEastAsia"/>
          <w:szCs w:val="22"/>
        </w:rPr>
        <w:t xml:space="preserve">. </w:t>
      </w:r>
    </w:p>
    <w:p w:rsidR="00627386" w:rsidRPr="002A134F" w:rsidRDefault="00627386" w:rsidP="00627386">
      <w:pPr>
        <w:spacing w:line="276" w:lineRule="auto"/>
        <w:rPr>
          <w:rFonts w:eastAsiaTheme="minorEastAsia"/>
          <w:b/>
          <w:szCs w:val="22"/>
        </w:rPr>
      </w:pPr>
    </w:p>
    <w:p w:rsidR="0090376D" w:rsidRPr="00D45F7E" w:rsidRDefault="0090376D" w:rsidP="00627386">
      <w:pPr>
        <w:shd w:val="clear" w:color="auto" w:fill="D9D9D9" w:themeFill="background1" w:themeFillShade="D9"/>
        <w:tabs>
          <w:tab w:val="left" w:pos="450"/>
        </w:tabs>
        <w:spacing w:line="276" w:lineRule="auto"/>
        <w:rPr>
          <w:rFonts w:ascii="Lucida Sans" w:eastAsiaTheme="minorEastAsia" w:hAnsi="Lucida Sans" w:cstheme="minorBidi"/>
          <w:b/>
          <w:sz w:val="28"/>
          <w:szCs w:val="28"/>
        </w:rPr>
      </w:pPr>
      <w:r w:rsidRPr="00D45F7E">
        <w:rPr>
          <w:rFonts w:ascii="Lucida Sans" w:eastAsiaTheme="minorEastAsia" w:hAnsi="Lucida Sans" w:cstheme="minorBidi"/>
          <w:b/>
          <w:sz w:val="28"/>
          <w:szCs w:val="28"/>
        </w:rPr>
        <w:t>RESERVATIONS</w:t>
      </w:r>
    </w:p>
    <w:p w:rsidR="0090376D" w:rsidRPr="00A63571" w:rsidRDefault="0090376D" w:rsidP="005178AD">
      <w:pPr>
        <w:spacing w:line="276" w:lineRule="auto"/>
        <w:rPr>
          <w:rFonts w:ascii="Lucida Sans" w:eastAsiaTheme="minorEastAsia" w:hAnsi="Lucida Sans"/>
          <w:sz w:val="28"/>
          <w:szCs w:val="28"/>
        </w:rPr>
      </w:pPr>
    </w:p>
    <w:p w:rsidR="0090376D" w:rsidRPr="007700DC" w:rsidRDefault="0090376D" w:rsidP="005178AD">
      <w:pPr>
        <w:spacing w:after="120" w:line="276" w:lineRule="auto"/>
        <w:rPr>
          <w:rFonts w:eastAsiaTheme="minorEastAsia"/>
          <w:szCs w:val="22"/>
        </w:rPr>
      </w:pPr>
      <w:r w:rsidRPr="007700DC">
        <w:rPr>
          <w:rFonts w:eastAsiaTheme="minorEastAsia"/>
          <w:szCs w:val="22"/>
        </w:rPr>
        <w:t xml:space="preserve">Funding for any grant award is contingent on continued grantor funding. The publication of this grant application does not commit DSLBD to make any awards. </w:t>
      </w:r>
    </w:p>
    <w:p w:rsidR="0090376D" w:rsidRPr="007700DC" w:rsidRDefault="0090376D" w:rsidP="005178AD">
      <w:pPr>
        <w:autoSpaceDE w:val="0"/>
        <w:autoSpaceDN w:val="0"/>
        <w:adjustRightInd w:val="0"/>
        <w:spacing w:after="120" w:line="276" w:lineRule="auto"/>
        <w:rPr>
          <w:rFonts w:eastAsiaTheme="minorEastAsia"/>
          <w:szCs w:val="22"/>
        </w:rPr>
      </w:pPr>
      <w:r w:rsidRPr="007700DC">
        <w:rPr>
          <w:rFonts w:eastAsiaTheme="minorEastAsia"/>
          <w:szCs w:val="22"/>
        </w:rPr>
        <w:t xml:space="preserve">DSLBD reserves the right to issue addenda and/or amendments subsequent to the issuance of the NOFA or RFA, or to rescind the NOFA or RFA.  Funding for this award is contingent on continued funding from the grantor. The RFA does not commit the Agency to make an award.  </w:t>
      </w:r>
    </w:p>
    <w:p w:rsidR="0090376D" w:rsidRPr="007700DC" w:rsidRDefault="0090376D" w:rsidP="0090376D">
      <w:pPr>
        <w:spacing w:after="120" w:line="276" w:lineRule="auto"/>
        <w:rPr>
          <w:rFonts w:eastAsiaTheme="minorEastAsia"/>
          <w:szCs w:val="22"/>
        </w:rPr>
      </w:pPr>
      <w:r w:rsidRPr="007700DC">
        <w:rPr>
          <w:rFonts w:eastAsiaTheme="minorEastAsia"/>
          <w:szCs w:val="22"/>
        </w:rPr>
        <w:t xml:space="preserve">DSLBD may suspend or terminate an outstanding RFA pursuant to its own </w:t>
      </w:r>
      <w:r w:rsidR="00367C88" w:rsidRPr="007700DC">
        <w:rPr>
          <w:rFonts w:eastAsiaTheme="minorEastAsia"/>
          <w:szCs w:val="22"/>
        </w:rPr>
        <w:t>grant making</w:t>
      </w:r>
      <w:r w:rsidRPr="007700DC">
        <w:rPr>
          <w:rFonts w:eastAsiaTheme="minorEastAsia"/>
          <w:szCs w:val="22"/>
        </w:rPr>
        <w:t xml:space="preserve"> rule(s) or any DSLBD federal regulation or requirement.</w:t>
      </w:r>
    </w:p>
    <w:p w:rsidR="0090376D" w:rsidRPr="007700DC" w:rsidRDefault="0090376D" w:rsidP="0090376D">
      <w:pPr>
        <w:spacing w:after="120" w:line="276" w:lineRule="auto"/>
        <w:rPr>
          <w:rFonts w:eastAsiaTheme="minorEastAsia"/>
          <w:szCs w:val="22"/>
        </w:rPr>
      </w:pPr>
      <w:r w:rsidRPr="007700DC">
        <w:rPr>
          <w:rFonts w:eastAsiaTheme="minorEastAsia"/>
          <w:szCs w:val="22"/>
        </w:rPr>
        <w:lastRenderedPageBreak/>
        <w:t>D</w:t>
      </w:r>
      <w:r w:rsidR="004B0F4F">
        <w:rPr>
          <w:rFonts w:eastAsiaTheme="minorEastAsia"/>
          <w:szCs w:val="22"/>
        </w:rPr>
        <w:t>SLBD</w:t>
      </w:r>
      <w:r w:rsidRPr="007700DC">
        <w:rPr>
          <w:rFonts w:eastAsiaTheme="minorEastAsia"/>
          <w:szCs w:val="22"/>
        </w:rPr>
        <w:t xml:space="preserve"> reserves the right to accept or deny any or all applications if DSLBD determines that it </w:t>
      </w:r>
      <w:proofErr w:type="gramStart"/>
      <w:r w:rsidRPr="007700DC">
        <w:rPr>
          <w:rFonts w:eastAsiaTheme="minorEastAsia"/>
          <w:szCs w:val="22"/>
        </w:rPr>
        <w:t>is</w:t>
      </w:r>
      <w:proofErr w:type="gramEnd"/>
      <w:r w:rsidRPr="007700DC">
        <w:rPr>
          <w:rFonts w:eastAsiaTheme="minorEastAsia"/>
          <w:szCs w:val="22"/>
        </w:rPr>
        <w:t xml:space="preserve"> in the best interest of the District to do so. </w:t>
      </w:r>
    </w:p>
    <w:p w:rsidR="0090376D" w:rsidRPr="007700DC" w:rsidRDefault="0090376D" w:rsidP="0090376D">
      <w:pPr>
        <w:spacing w:after="120" w:line="276" w:lineRule="auto"/>
        <w:rPr>
          <w:rFonts w:eastAsiaTheme="minorEastAsia"/>
          <w:szCs w:val="22"/>
        </w:rPr>
      </w:pPr>
      <w:r w:rsidRPr="007700DC">
        <w:rPr>
          <w:rFonts w:eastAsiaTheme="minorEastAsia"/>
          <w:szCs w:val="22"/>
        </w:rPr>
        <w:t xml:space="preserve">DSLBD shall not be liable for any costs incurred by an applicant in the preparation of one or more grant applications for this Program. The applicant understands and agrees that all costs incurred in developing and preparing any grant application shall be the applicant’s sole responsibility. </w:t>
      </w:r>
    </w:p>
    <w:p w:rsidR="0090376D" w:rsidRPr="007700DC" w:rsidRDefault="0090376D" w:rsidP="0090376D">
      <w:pPr>
        <w:spacing w:after="120" w:line="276" w:lineRule="auto"/>
        <w:rPr>
          <w:rFonts w:eastAsiaTheme="minorEastAsia"/>
          <w:szCs w:val="22"/>
        </w:rPr>
      </w:pPr>
      <w:r w:rsidRPr="007700DC">
        <w:rPr>
          <w:rFonts w:eastAsiaTheme="minorEastAsia"/>
          <w:szCs w:val="22"/>
        </w:rPr>
        <w:t xml:space="preserve">DSLBD may conduct pre-award on-site visits to verify information submitted in a grant application. </w:t>
      </w:r>
    </w:p>
    <w:p w:rsidR="0090376D" w:rsidRPr="007700DC" w:rsidRDefault="0090376D" w:rsidP="0090376D">
      <w:pPr>
        <w:spacing w:after="120" w:line="276" w:lineRule="auto"/>
        <w:rPr>
          <w:rFonts w:eastAsiaTheme="minorEastAsia"/>
          <w:szCs w:val="22"/>
        </w:rPr>
      </w:pPr>
      <w:r w:rsidRPr="007700DC">
        <w:rPr>
          <w:rFonts w:eastAsiaTheme="minorEastAsia"/>
          <w:szCs w:val="22"/>
        </w:rPr>
        <w:t>DSLBD serves as its own reference in evaluating applications.  Applicants’ performance in managing previous grants will be factored into grant decisions.</w:t>
      </w:r>
    </w:p>
    <w:p w:rsidR="0090376D" w:rsidRPr="007700DC" w:rsidRDefault="0090376D" w:rsidP="0090376D">
      <w:pPr>
        <w:spacing w:after="120" w:line="276" w:lineRule="auto"/>
        <w:rPr>
          <w:rFonts w:eastAsiaTheme="minorEastAsia"/>
          <w:szCs w:val="22"/>
        </w:rPr>
      </w:pPr>
      <w:r w:rsidRPr="007700DC">
        <w:rPr>
          <w:rFonts w:eastAsiaTheme="minorEastAsia"/>
          <w:szCs w:val="22"/>
        </w:rPr>
        <w:t>DSLBD may enter into negotiations with an awardee and adopt a firm funding amount or other revision of the awardee’s proposal that may result from the negotiations.</w:t>
      </w:r>
    </w:p>
    <w:p w:rsidR="0090376D" w:rsidRDefault="0090376D" w:rsidP="00627386">
      <w:pPr>
        <w:spacing w:line="276" w:lineRule="auto"/>
        <w:rPr>
          <w:rFonts w:eastAsiaTheme="minorEastAsia"/>
          <w:szCs w:val="22"/>
        </w:rPr>
      </w:pPr>
      <w:r w:rsidRPr="007700DC">
        <w:rPr>
          <w:rFonts w:eastAsiaTheme="minorEastAsia"/>
          <w:szCs w:val="22"/>
        </w:rPr>
        <w:t>In the event of a conflict between the terms and conditions of the grant application and any applicable federal or local law or regulation, or any ambiguity related thereto, then the provisions of the applicable law or regulation shall control and it shall be the responsibility of the applicant to ensure compliance.</w:t>
      </w:r>
    </w:p>
    <w:p w:rsidR="00627386" w:rsidRPr="007700DC" w:rsidRDefault="00627386" w:rsidP="00627386">
      <w:pPr>
        <w:spacing w:line="276" w:lineRule="auto"/>
        <w:rPr>
          <w:rFonts w:eastAsiaTheme="minorEastAsia"/>
          <w:szCs w:val="22"/>
        </w:rPr>
      </w:pPr>
    </w:p>
    <w:p w:rsidR="0090376D" w:rsidRPr="00D45F7E" w:rsidRDefault="0090376D" w:rsidP="00627386">
      <w:pPr>
        <w:shd w:val="clear" w:color="auto" w:fill="D9D9D9" w:themeFill="background1" w:themeFillShade="D9"/>
        <w:tabs>
          <w:tab w:val="left" w:pos="450"/>
        </w:tabs>
        <w:spacing w:line="276" w:lineRule="auto"/>
        <w:rPr>
          <w:rFonts w:ascii="Lucida Sans" w:eastAsiaTheme="minorEastAsia" w:hAnsi="Lucida Sans" w:cstheme="minorBidi"/>
          <w:b/>
          <w:sz w:val="28"/>
          <w:szCs w:val="28"/>
        </w:rPr>
      </w:pPr>
      <w:r w:rsidRPr="00D45F7E">
        <w:rPr>
          <w:rFonts w:ascii="Lucida Sans" w:eastAsiaTheme="minorEastAsia" w:hAnsi="Lucida Sans" w:cstheme="minorBidi"/>
          <w:b/>
          <w:sz w:val="28"/>
          <w:szCs w:val="28"/>
        </w:rPr>
        <w:t>QUESTIONS</w:t>
      </w:r>
    </w:p>
    <w:p w:rsidR="0090376D" w:rsidRPr="00164C23" w:rsidRDefault="0090376D" w:rsidP="005178AD">
      <w:pPr>
        <w:spacing w:line="276" w:lineRule="auto"/>
        <w:rPr>
          <w:rFonts w:ascii="Lucida Sans" w:eastAsiaTheme="minorEastAsia" w:hAnsi="Lucida Sans"/>
          <w:sz w:val="28"/>
          <w:szCs w:val="28"/>
        </w:rPr>
      </w:pPr>
    </w:p>
    <w:p w:rsidR="0090376D" w:rsidRPr="007700DC" w:rsidRDefault="0090376D" w:rsidP="005178AD">
      <w:pPr>
        <w:spacing w:line="276" w:lineRule="auto"/>
        <w:rPr>
          <w:rFonts w:eastAsiaTheme="minorEastAsia"/>
          <w:color w:val="000000"/>
          <w:szCs w:val="22"/>
        </w:rPr>
      </w:pPr>
      <w:r w:rsidRPr="007700DC">
        <w:rPr>
          <w:rFonts w:eastAsiaTheme="minorEastAsia"/>
          <w:szCs w:val="22"/>
        </w:rPr>
        <w:t>Interested Applicants may:</w:t>
      </w:r>
    </w:p>
    <w:p w:rsidR="0090376D" w:rsidRPr="007700DC" w:rsidRDefault="0090376D" w:rsidP="002D4426">
      <w:pPr>
        <w:numPr>
          <w:ilvl w:val="0"/>
          <w:numId w:val="12"/>
        </w:numPr>
        <w:spacing w:after="120" w:line="276" w:lineRule="auto"/>
        <w:rPr>
          <w:rFonts w:eastAsiaTheme="minorEastAsia"/>
          <w:bCs/>
          <w:color w:val="000000"/>
          <w:szCs w:val="22"/>
        </w:rPr>
      </w:pPr>
      <w:r w:rsidRPr="007700DC">
        <w:rPr>
          <w:rFonts w:eastAsiaTheme="minorEastAsia"/>
          <w:color w:val="000000"/>
          <w:szCs w:val="22"/>
        </w:rPr>
        <w:t xml:space="preserve">Ask questions at the </w:t>
      </w:r>
      <w:r w:rsidRPr="007700DC">
        <w:rPr>
          <w:rFonts w:eastAsiaTheme="minorEastAsia"/>
          <w:b/>
          <w:color w:val="000000"/>
          <w:szCs w:val="22"/>
        </w:rPr>
        <w:t>Pre-</w:t>
      </w:r>
      <w:r w:rsidR="004B0F4F">
        <w:rPr>
          <w:rFonts w:eastAsiaTheme="minorEastAsia"/>
          <w:b/>
          <w:color w:val="000000"/>
          <w:szCs w:val="22"/>
        </w:rPr>
        <w:t>Application</w:t>
      </w:r>
      <w:r w:rsidRPr="007700DC">
        <w:rPr>
          <w:rFonts w:eastAsiaTheme="minorEastAsia"/>
          <w:b/>
          <w:color w:val="000000"/>
          <w:szCs w:val="22"/>
        </w:rPr>
        <w:t xml:space="preserve"> Meeting</w:t>
      </w:r>
      <w:r w:rsidRPr="007700DC">
        <w:rPr>
          <w:rFonts w:eastAsiaTheme="minorEastAsia"/>
          <w:color w:val="000000"/>
          <w:szCs w:val="22"/>
        </w:rPr>
        <w:t xml:space="preserve"> on </w:t>
      </w:r>
      <w:r w:rsidRPr="007700DC">
        <w:rPr>
          <w:rFonts w:eastAsiaTheme="minorEastAsia"/>
          <w:color w:val="000000"/>
        </w:rPr>
        <w:t xml:space="preserve">Thursday, </w:t>
      </w:r>
      <w:r>
        <w:rPr>
          <w:rFonts w:eastAsiaTheme="minorEastAsia"/>
          <w:color w:val="000000"/>
        </w:rPr>
        <w:t>December 11</w:t>
      </w:r>
      <w:r w:rsidRPr="007700DC">
        <w:rPr>
          <w:rFonts w:eastAsiaTheme="minorEastAsia"/>
          <w:color w:val="000000"/>
        </w:rPr>
        <w:t xml:space="preserve">, 2014 at </w:t>
      </w:r>
      <w:r>
        <w:rPr>
          <w:rFonts w:eastAsiaTheme="minorEastAsia"/>
          <w:color w:val="000000"/>
        </w:rPr>
        <w:t>3</w:t>
      </w:r>
      <w:r w:rsidRPr="007700DC">
        <w:rPr>
          <w:rFonts w:eastAsiaTheme="minorEastAsia"/>
          <w:color w:val="000000"/>
        </w:rPr>
        <w:t xml:space="preserve">:00 </w:t>
      </w:r>
      <w:r>
        <w:rPr>
          <w:rFonts w:eastAsiaTheme="minorEastAsia"/>
          <w:color w:val="000000"/>
        </w:rPr>
        <w:t>P</w:t>
      </w:r>
      <w:r w:rsidRPr="007700DC">
        <w:rPr>
          <w:rFonts w:eastAsiaTheme="minorEastAsia"/>
          <w:color w:val="000000"/>
        </w:rPr>
        <w:t>M at 441 4th Street NW, Washington DC 20001, Suite 850N, Potomac Room</w:t>
      </w:r>
      <w:r w:rsidRPr="007700DC">
        <w:rPr>
          <w:rFonts w:eastAsiaTheme="minorEastAsia"/>
          <w:bCs/>
          <w:color w:val="000000"/>
          <w:szCs w:val="22"/>
        </w:rPr>
        <w:t xml:space="preserve">; or </w:t>
      </w:r>
    </w:p>
    <w:p w:rsidR="0090376D" w:rsidRPr="00401348" w:rsidRDefault="0090376D" w:rsidP="002D4426">
      <w:pPr>
        <w:numPr>
          <w:ilvl w:val="0"/>
          <w:numId w:val="12"/>
        </w:numPr>
        <w:spacing w:after="240" w:line="276" w:lineRule="auto"/>
        <w:contextualSpacing/>
        <w:rPr>
          <w:b/>
          <w:bCs/>
          <w:shd w:val="clear" w:color="auto" w:fill="D9D9D9"/>
        </w:rPr>
      </w:pPr>
      <w:r w:rsidRPr="00401348">
        <w:rPr>
          <w:rFonts w:eastAsiaTheme="minorEastAsia"/>
          <w:bCs/>
          <w:color w:val="000000"/>
          <w:szCs w:val="22"/>
        </w:rPr>
        <w:t xml:space="preserve">Email questions to </w:t>
      </w:r>
      <w:hyperlink r:id="rId12" w:history="1">
        <w:r w:rsidRPr="00401348">
          <w:rPr>
            <w:rStyle w:val="Hyperlink"/>
            <w:rFonts w:eastAsiaTheme="minorEastAsia"/>
            <w:bCs/>
            <w:szCs w:val="22"/>
          </w:rPr>
          <w:t>cristina.amoruso@dc.gov</w:t>
        </w:r>
      </w:hyperlink>
      <w:r w:rsidRPr="00401348">
        <w:rPr>
          <w:rFonts w:eastAsiaTheme="minorEastAsia"/>
          <w:bCs/>
          <w:color w:val="000000"/>
          <w:szCs w:val="22"/>
        </w:rPr>
        <w:t xml:space="preserve">. </w:t>
      </w:r>
      <w:r w:rsidRPr="00401348">
        <w:rPr>
          <w:rFonts w:eastAsiaTheme="minorEastAsia"/>
          <w:szCs w:val="22"/>
        </w:rPr>
        <w:t xml:space="preserve"> </w:t>
      </w:r>
      <w:r w:rsidR="004B0F4F" w:rsidRPr="00401348">
        <w:rPr>
          <w:rFonts w:eastAsiaTheme="minorEastAsia"/>
          <w:szCs w:val="22"/>
        </w:rPr>
        <w:t xml:space="preserve">After December 11, 2014 </w:t>
      </w:r>
      <w:r w:rsidRPr="00401348">
        <w:rPr>
          <w:rFonts w:eastAsiaTheme="minorEastAsia"/>
          <w:szCs w:val="22"/>
        </w:rPr>
        <w:t xml:space="preserve">DSLBD will share </w:t>
      </w:r>
      <w:r w:rsidR="004B0F4F" w:rsidRPr="00401348">
        <w:rPr>
          <w:rFonts w:eastAsiaTheme="minorEastAsia"/>
          <w:szCs w:val="22"/>
        </w:rPr>
        <w:t>all</w:t>
      </w:r>
      <w:r w:rsidRPr="005178AD">
        <w:rPr>
          <w:rFonts w:eastAsiaTheme="minorEastAsia"/>
          <w:szCs w:val="22"/>
        </w:rPr>
        <w:t xml:space="preserve"> questions and responses with </w:t>
      </w:r>
      <w:r w:rsidR="004B0F4F" w:rsidRPr="005178AD">
        <w:rPr>
          <w:rFonts w:eastAsiaTheme="minorEastAsia"/>
          <w:szCs w:val="22"/>
        </w:rPr>
        <w:t xml:space="preserve">anyone who </w:t>
      </w:r>
      <w:r w:rsidR="004B0F4F">
        <w:rPr>
          <w:rFonts w:eastAsiaTheme="minorEastAsia"/>
          <w:szCs w:val="22"/>
        </w:rPr>
        <w:t>attends</w:t>
      </w:r>
      <w:r w:rsidR="004B0F4F" w:rsidRPr="00401348">
        <w:rPr>
          <w:rFonts w:eastAsiaTheme="minorEastAsia"/>
          <w:szCs w:val="22"/>
        </w:rPr>
        <w:t xml:space="preserve"> the Pre-Application Meeting. </w:t>
      </w:r>
    </w:p>
    <w:p w:rsidR="00041E07" w:rsidRDefault="00041E07" w:rsidP="0090376D">
      <w:pPr>
        <w:rPr>
          <w:rFonts w:ascii="Lucida Sans" w:hAnsi="Lucida Sans"/>
          <w:b/>
          <w:bCs/>
          <w:sz w:val="36"/>
          <w:szCs w:val="28"/>
        </w:rPr>
      </w:pPr>
      <w:r>
        <w:rPr>
          <w:rFonts w:ascii="Lucida Sans" w:hAnsi="Lucida Sans"/>
          <w:b/>
          <w:bCs/>
          <w:sz w:val="36"/>
          <w:szCs w:val="28"/>
        </w:rPr>
        <w:br w:type="page"/>
      </w:r>
    </w:p>
    <w:p w:rsidR="002358EF" w:rsidRDefault="00CC12F6" w:rsidP="00427BDE">
      <w:pPr>
        <w:rPr>
          <w:rFonts w:ascii="Lucida Sans" w:hAnsi="Lucida Sans"/>
          <w:b/>
          <w:bCs/>
          <w:sz w:val="36"/>
          <w:szCs w:val="28"/>
        </w:rPr>
      </w:pPr>
      <w:r w:rsidRPr="007D558D">
        <w:rPr>
          <w:rFonts w:ascii="Lucida Sans" w:hAnsi="Lucida Sans"/>
          <w:b/>
          <w:bCs/>
          <w:sz w:val="36"/>
          <w:szCs w:val="28"/>
        </w:rPr>
        <w:lastRenderedPageBreak/>
        <w:t xml:space="preserve">Part </w:t>
      </w:r>
      <w:r>
        <w:rPr>
          <w:rFonts w:ascii="Lucida Sans" w:hAnsi="Lucida Sans"/>
          <w:b/>
          <w:bCs/>
          <w:sz w:val="36"/>
          <w:szCs w:val="28"/>
        </w:rPr>
        <w:t>2:  Application Form and Submission Checklist</w:t>
      </w:r>
    </w:p>
    <w:p w:rsidR="00CC12F6" w:rsidRPr="00427BDE" w:rsidRDefault="00CC12F6" w:rsidP="00427BDE">
      <w:pPr>
        <w:rPr>
          <w:rFonts w:ascii="Lucida Sans" w:eastAsiaTheme="minorEastAsia" w:hAnsi="Lucida Sans"/>
          <w:b/>
          <w:sz w:val="36"/>
          <w:szCs w:val="36"/>
        </w:rPr>
      </w:pPr>
    </w:p>
    <w:p w:rsidR="002358EF" w:rsidRPr="005E21D1" w:rsidRDefault="002358EF" w:rsidP="002358EF">
      <w:pPr>
        <w:shd w:val="clear" w:color="auto" w:fill="D9D9D9" w:themeFill="background1" w:themeFillShade="D9"/>
        <w:rPr>
          <w:rFonts w:ascii="Lucida Sans" w:hAnsi="Lucida Sans"/>
          <w:b/>
          <w:bCs/>
          <w:sz w:val="28"/>
          <w:szCs w:val="28"/>
        </w:rPr>
      </w:pPr>
      <w:r>
        <w:rPr>
          <w:rFonts w:ascii="Lucida Sans" w:hAnsi="Lucida Sans"/>
          <w:b/>
          <w:bCs/>
          <w:sz w:val="28"/>
          <w:szCs w:val="28"/>
        </w:rPr>
        <w:t>APPLICANT</w:t>
      </w:r>
      <w:r>
        <w:rPr>
          <w:rFonts w:ascii="Lucida Sans" w:hAnsi="Lucida Sans"/>
          <w:b/>
          <w:bCs/>
          <w:sz w:val="28"/>
          <w:szCs w:val="28"/>
        </w:rPr>
        <w:tab/>
        <w:t xml:space="preserve"> INFORMATION</w:t>
      </w:r>
    </w:p>
    <w:p w:rsidR="007700DC" w:rsidRPr="00A63571" w:rsidRDefault="007700DC" w:rsidP="00427BDE">
      <w:pPr>
        <w:rPr>
          <w:rFonts w:ascii="Lucida Sans" w:hAnsi="Lucida Sans"/>
          <w:sz w:val="28"/>
          <w:szCs w:val="28"/>
        </w:rPr>
      </w:pPr>
    </w:p>
    <w:p w:rsidR="00446591" w:rsidRPr="002A134F" w:rsidRDefault="00446591" w:rsidP="002D4426">
      <w:pPr>
        <w:numPr>
          <w:ilvl w:val="0"/>
          <w:numId w:val="3"/>
        </w:numPr>
        <w:spacing w:after="120" w:line="276" w:lineRule="auto"/>
        <w:rPr>
          <w:b/>
        </w:rPr>
      </w:pPr>
      <w:r w:rsidRPr="002A134F">
        <w:rPr>
          <w:b/>
        </w:rPr>
        <w:t>Organization or Business Name:</w:t>
      </w:r>
    </w:p>
    <w:p w:rsidR="00593D36" w:rsidRPr="002A134F" w:rsidRDefault="00446591" w:rsidP="002D4426">
      <w:pPr>
        <w:numPr>
          <w:ilvl w:val="0"/>
          <w:numId w:val="3"/>
        </w:numPr>
        <w:spacing w:after="120" w:line="276" w:lineRule="auto"/>
      </w:pPr>
      <w:r w:rsidRPr="002A134F">
        <w:rPr>
          <w:b/>
        </w:rPr>
        <w:t>Type:</w:t>
      </w:r>
      <w:r w:rsidRPr="002A134F">
        <w:tab/>
      </w:r>
      <w:r w:rsidRPr="002A134F">
        <w:tab/>
      </w:r>
      <w:r w:rsidRPr="002A134F">
        <w:tab/>
      </w:r>
    </w:p>
    <w:p w:rsidR="00446591" w:rsidRPr="002A134F" w:rsidRDefault="00446591" w:rsidP="002A134F">
      <w:pPr>
        <w:spacing w:after="120" w:line="276" w:lineRule="auto"/>
        <w:ind w:left="360"/>
      </w:pPr>
      <w:r w:rsidRPr="002A134F">
        <w:t>□ For-profit</w:t>
      </w:r>
      <w:r w:rsidRPr="002A134F">
        <w:tab/>
      </w:r>
      <w:r w:rsidRPr="002A134F">
        <w:tab/>
      </w:r>
      <w:r w:rsidRPr="002A134F">
        <w:tab/>
        <w:t>□ Non-profit</w:t>
      </w:r>
    </w:p>
    <w:p w:rsidR="00ED258A" w:rsidRPr="002A134F" w:rsidRDefault="00ED258A" w:rsidP="002D4426">
      <w:pPr>
        <w:numPr>
          <w:ilvl w:val="0"/>
          <w:numId w:val="3"/>
        </w:numPr>
        <w:spacing w:after="120" w:line="276" w:lineRule="auto"/>
      </w:pPr>
      <w:r w:rsidRPr="001652D8">
        <w:rPr>
          <w:b/>
        </w:rPr>
        <w:t>Primary Contact Person</w:t>
      </w:r>
      <w:r w:rsidR="00041E07">
        <w:rPr>
          <w:b/>
        </w:rPr>
        <w:t xml:space="preserve"> </w:t>
      </w:r>
      <w:r w:rsidR="00F23C0A" w:rsidRPr="002A134F">
        <w:t>—</w:t>
      </w:r>
      <w:r w:rsidR="006A74CB" w:rsidRPr="001652D8">
        <w:rPr>
          <w:i/>
        </w:rPr>
        <w:t xml:space="preserve">Identify the </w:t>
      </w:r>
      <w:r w:rsidRPr="001652D8">
        <w:rPr>
          <w:i/>
        </w:rPr>
        <w:t>primary person that will certify the application (see next question) and DSLBD may contact with any questions about the application.</w:t>
      </w:r>
    </w:p>
    <w:tbl>
      <w:tblPr>
        <w:tblW w:w="9108" w:type="dxa"/>
        <w:tblInd w:w="360" w:type="dxa"/>
        <w:tblLook w:val="01E0" w:firstRow="1" w:lastRow="1" w:firstColumn="1" w:lastColumn="1" w:noHBand="0" w:noVBand="0"/>
      </w:tblPr>
      <w:tblGrid>
        <w:gridCol w:w="2628"/>
        <w:gridCol w:w="6480"/>
      </w:tblGrid>
      <w:tr w:rsidR="00ED258A" w:rsidRPr="001652D8" w:rsidTr="00EF78FD">
        <w:trPr>
          <w:trHeight w:val="432"/>
        </w:trPr>
        <w:tc>
          <w:tcPr>
            <w:tcW w:w="2628" w:type="dxa"/>
            <w:vAlign w:val="center"/>
          </w:tcPr>
          <w:p w:rsidR="00ED258A" w:rsidRPr="002A134F" w:rsidRDefault="00ED258A" w:rsidP="006D2603">
            <w:r w:rsidRPr="002A134F">
              <w:t>Name:</w:t>
            </w:r>
          </w:p>
        </w:tc>
        <w:tc>
          <w:tcPr>
            <w:tcW w:w="6480" w:type="dxa"/>
            <w:vAlign w:val="bottom"/>
          </w:tcPr>
          <w:p w:rsidR="00ED258A" w:rsidRPr="002A134F" w:rsidRDefault="00ED258A" w:rsidP="006D2603"/>
        </w:tc>
      </w:tr>
      <w:tr w:rsidR="00ED258A" w:rsidRPr="001652D8" w:rsidTr="00EF78FD">
        <w:trPr>
          <w:trHeight w:val="432"/>
        </w:trPr>
        <w:tc>
          <w:tcPr>
            <w:tcW w:w="2628" w:type="dxa"/>
            <w:vAlign w:val="center"/>
          </w:tcPr>
          <w:p w:rsidR="00ED258A" w:rsidRPr="002A134F" w:rsidRDefault="00414BA7" w:rsidP="006D2603">
            <w:r w:rsidRPr="002A134F">
              <w:t>Title</w:t>
            </w:r>
            <w:r w:rsidR="00ED258A" w:rsidRPr="002A134F">
              <w:t>:</w:t>
            </w:r>
          </w:p>
        </w:tc>
        <w:tc>
          <w:tcPr>
            <w:tcW w:w="6480" w:type="dxa"/>
            <w:vAlign w:val="bottom"/>
          </w:tcPr>
          <w:p w:rsidR="00ED258A" w:rsidRPr="002A134F" w:rsidRDefault="00ED258A" w:rsidP="006D2603"/>
        </w:tc>
      </w:tr>
      <w:tr w:rsidR="00ED258A" w:rsidRPr="001652D8" w:rsidTr="00EF78FD">
        <w:trPr>
          <w:trHeight w:val="432"/>
        </w:trPr>
        <w:tc>
          <w:tcPr>
            <w:tcW w:w="2628" w:type="dxa"/>
            <w:vAlign w:val="center"/>
          </w:tcPr>
          <w:p w:rsidR="00ED258A" w:rsidRPr="002A134F" w:rsidRDefault="00ED258A" w:rsidP="006D2603">
            <w:r w:rsidRPr="002A134F">
              <w:t>Phone:</w:t>
            </w:r>
          </w:p>
        </w:tc>
        <w:tc>
          <w:tcPr>
            <w:tcW w:w="6480" w:type="dxa"/>
            <w:vAlign w:val="bottom"/>
          </w:tcPr>
          <w:p w:rsidR="00ED258A" w:rsidRPr="002A134F" w:rsidRDefault="00ED258A" w:rsidP="006D2603"/>
        </w:tc>
      </w:tr>
      <w:tr w:rsidR="00ED258A" w:rsidRPr="001652D8" w:rsidTr="00EF78FD">
        <w:trPr>
          <w:trHeight w:val="432"/>
        </w:trPr>
        <w:tc>
          <w:tcPr>
            <w:tcW w:w="2628" w:type="dxa"/>
            <w:vAlign w:val="center"/>
          </w:tcPr>
          <w:p w:rsidR="00ED258A" w:rsidRPr="002A134F" w:rsidRDefault="00ED258A" w:rsidP="006D2603">
            <w:r w:rsidRPr="002A134F">
              <w:t>Email:</w:t>
            </w:r>
          </w:p>
        </w:tc>
        <w:tc>
          <w:tcPr>
            <w:tcW w:w="6480" w:type="dxa"/>
            <w:vAlign w:val="bottom"/>
          </w:tcPr>
          <w:p w:rsidR="00ED258A" w:rsidRPr="002A134F" w:rsidRDefault="00ED258A" w:rsidP="006D2603"/>
        </w:tc>
      </w:tr>
    </w:tbl>
    <w:p w:rsidR="00ED258A" w:rsidRPr="001652D8" w:rsidRDefault="00ED258A" w:rsidP="00ED258A">
      <w:pPr>
        <w:rPr>
          <w:b/>
        </w:rPr>
      </w:pPr>
    </w:p>
    <w:p w:rsidR="00ED258A" w:rsidRPr="00740A1B" w:rsidRDefault="00C90AC6" w:rsidP="002D4426">
      <w:pPr>
        <w:numPr>
          <w:ilvl w:val="0"/>
          <w:numId w:val="3"/>
        </w:numPr>
      </w:pPr>
      <w:r w:rsidRPr="00740A1B">
        <w:rPr>
          <w:b/>
        </w:rPr>
        <w:t>Application</w:t>
      </w:r>
      <w:r w:rsidR="003D4615" w:rsidRPr="00740A1B">
        <w:rPr>
          <w:b/>
        </w:rPr>
        <w:t xml:space="preserve"> </w:t>
      </w:r>
      <w:r w:rsidR="00ED258A" w:rsidRPr="00740A1B">
        <w:rPr>
          <w:b/>
        </w:rPr>
        <w:t>Certification</w:t>
      </w:r>
      <w:r w:rsidR="00041E07">
        <w:rPr>
          <w:b/>
        </w:rPr>
        <w:t xml:space="preserve"> </w:t>
      </w:r>
      <w:r w:rsidR="00F23C0A" w:rsidRPr="00740A1B">
        <w:t>—</w:t>
      </w:r>
      <w:r w:rsidR="00ED258A" w:rsidRPr="00740A1B">
        <w:rPr>
          <w:i/>
        </w:rPr>
        <w:t xml:space="preserve">Complete and provide original signature </w:t>
      </w:r>
      <w:r w:rsidR="00D34904">
        <w:rPr>
          <w:i/>
        </w:rPr>
        <w:t xml:space="preserve">on the </w:t>
      </w:r>
      <w:r w:rsidR="00ED258A" w:rsidRPr="00740A1B">
        <w:rPr>
          <w:i/>
        </w:rPr>
        <w:t xml:space="preserve">application that is submitted.  </w:t>
      </w:r>
    </w:p>
    <w:tbl>
      <w:tblPr>
        <w:tblW w:w="9468" w:type="dxa"/>
        <w:tblLook w:val="01E0" w:firstRow="1" w:lastRow="1" w:firstColumn="1" w:lastColumn="1" w:noHBand="0" w:noVBand="0"/>
      </w:tblPr>
      <w:tblGrid>
        <w:gridCol w:w="2628"/>
        <w:gridCol w:w="6840"/>
      </w:tblGrid>
      <w:tr w:rsidR="00ED258A" w:rsidRPr="00740A1B" w:rsidTr="002741EC">
        <w:tc>
          <w:tcPr>
            <w:tcW w:w="2628" w:type="dxa"/>
          </w:tcPr>
          <w:p w:rsidR="00ED258A" w:rsidRPr="00740A1B" w:rsidRDefault="00ED258A" w:rsidP="002741EC">
            <w:pPr>
              <w:spacing w:line="360" w:lineRule="atLeast"/>
              <w:ind w:left="360"/>
              <w:rPr>
                <w:i/>
                <w:color w:val="000000"/>
              </w:rPr>
            </w:pPr>
            <w:r w:rsidRPr="00740A1B">
              <w:rPr>
                <w:i/>
                <w:color w:val="000000"/>
              </w:rPr>
              <w:t>I hereby certify that</w:t>
            </w:r>
          </w:p>
        </w:tc>
        <w:tc>
          <w:tcPr>
            <w:tcW w:w="6840" w:type="dxa"/>
            <w:tcBorders>
              <w:bottom w:val="single" w:sz="4" w:space="0" w:color="auto"/>
            </w:tcBorders>
          </w:tcPr>
          <w:p w:rsidR="00ED258A" w:rsidRPr="00740A1B" w:rsidRDefault="00ED258A" w:rsidP="002741EC">
            <w:pPr>
              <w:spacing w:line="360" w:lineRule="atLeast"/>
              <w:ind w:left="360"/>
              <w:rPr>
                <w:color w:val="000000"/>
              </w:rPr>
            </w:pPr>
          </w:p>
        </w:tc>
      </w:tr>
      <w:tr w:rsidR="008B4901" w:rsidRPr="00740A1B" w:rsidTr="002741EC">
        <w:tc>
          <w:tcPr>
            <w:tcW w:w="2628" w:type="dxa"/>
          </w:tcPr>
          <w:p w:rsidR="008B4901" w:rsidRPr="00740A1B" w:rsidRDefault="008B4901" w:rsidP="006E5BC6">
            <w:pPr>
              <w:spacing w:line="360" w:lineRule="atLeast"/>
              <w:jc w:val="center"/>
              <w:rPr>
                <w:color w:val="000000"/>
                <w:sz w:val="18"/>
                <w:szCs w:val="18"/>
              </w:rPr>
            </w:pPr>
          </w:p>
        </w:tc>
        <w:tc>
          <w:tcPr>
            <w:tcW w:w="6840" w:type="dxa"/>
            <w:tcBorders>
              <w:top w:val="single" w:sz="4" w:space="0" w:color="auto"/>
            </w:tcBorders>
          </w:tcPr>
          <w:p w:rsidR="008B4901" w:rsidRPr="00740A1B" w:rsidRDefault="008B4901" w:rsidP="006E5BC6">
            <w:pPr>
              <w:spacing w:line="360" w:lineRule="atLeast"/>
              <w:jc w:val="center"/>
              <w:rPr>
                <w:color w:val="000000"/>
                <w:sz w:val="18"/>
                <w:szCs w:val="18"/>
              </w:rPr>
            </w:pPr>
            <w:r w:rsidRPr="00740A1B">
              <w:rPr>
                <w:color w:val="000000"/>
                <w:sz w:val="18"/>
                <w:szCs w:val="18"/>
              </w:rPr>
              <w:t>(name of organization)</w:t>
            </w:r>
          </w:p>
        </w:tc>
      </w:tr>
    </w:tbl>
    <w:p w:rsidR="00ED258A" w:rsidRPr="00740A1B" w:rsidRDefault="00ED258A" w:rsidP="00ED258A">
      <w:pPr>
        <w:spacing w:line="360" w:lineRule="atLeast"/>
        <w:ind w:left="360"/>
        <w:rPr>
          <w:i/>
          <w:color w:val="000000"/>
          <w:sz w:val="22"/>
        </w:rPr>
      </w:pPr>
      <w:proofErr w:type="gramStart"/>
      <w:r w:rsidRPr="00740A1B">
        <w:rPr>
          <w:i/>
          <w:color w:val="000000"/>
          <w:sz w:val="22"/>
        </w:rPr>
        <w:t>submits</w:t>
      </w:r>
      <w:proofErr w:type="gramEnd"/>
      <w:r w:rsidRPr="00740A1B">
        <w:rPr>
          <w:i/>
          <w:color w:val="000000"/>
          <w:sz w:val="22"/>
        </w:rPr>
        <w:t>, approves, and endorses the submission of this application and certifies that the contained therein is true.</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08"/>
        <w:gridCol w:w="4272"/>
      </w:tblGrid>
      <w:tr w:rsidR="00ED258A" w:rsidRPr="00740A1B" w:rsidTr="00DA0D06">
        <w:trPr>
          <w:trHeight w:val="440"/>
        </w:trPr>
        <w:tc>
          <w:tcPr>
            <w:tcW w:w="4320" w:type="dxa"/>
            <w:tcBorders>
              <w:top w:val="nil"/>
              <w:left w:val="nil"/>
              <w:bottom w:val="single" w:sz="4" w:space="0" w:color="auto"/>
              <w:right w:val="nil"/>
            </w:tcBorders>
          </w:tcPr>
          <w:p w:rsidR="00ED258A" w:rsidRPr="00740A1B" w:rsidRDefault="00ED258A" w:rsidP="002741EC">
            <w:pPr>
              <w:spacing w:line="360" w:lineRule="atLeast"/>
              <w:rPr>
                <w:color w:val="000000"/>
              </w:rPr>
            </w:pPr>
          </w:p>
        </w:tc>
        <w:tc>
          <w:tcPr>
            <w:tcW w:w="408" w:type="dxa"/>
            <w:tcBorders>
              <w:top w:val="nil"/>
              <w:left w:val="nil"/>
              <w:bottom w:val="nil"/>
              <w:right w:val="nil"/>
            </w:tcBorders>
          </w:tcPr>
          <w:p w:rsidR="00ED258A" w:rsidRPr="00740A1B" w:rsidRDefault="00ED258A" w:rsidP="002741EC">
            <w:pPr>
              <w:spacing w:line="360" w:lineRule="atLeast"/>
              <w:rPr>
                <w:color w:val="000000"/>
              </w:rPr>
            </w:pPr>
          </w:p>
        </w:tc>
        <w:tc>
          <w:tcPr>
            <w:tcW w:w="4272" w:type="dxa"/>
            <w:tcBorders>
              <w:top w:val="nil"/>
              <w:left w:val="nil"/>
              <w:bottom w:val="single" w:sz="4" w:space="0" w:color="auto"/>
              <w:right w:val="nil"/>
            </w:tcBorders>
          </w:tcPr>
          <w:p w:rsidR="00ED258A" w:rsidRPr="00740A1B" w:rsidRDefault="00ED258A" w:rsidP="002741EC">
            <w:pPr>
              <w:spacing w:line="360" w:lineRule="atLeast"/>
              <w:rPr>
                <w:color w:val="000000"/>
              </w:rPr>
            </w:pPr>
          </w:p>
        </w:tc>
      </w:tr>
      <w:tr w:rsidR="00ED258A" w:rsidRPr="00740A1B" w:rsidTr="00DA0D06">
        <w:trPr>
          <w:trHeight w:val="352"/>
        </w:trPr>
        <w:tc>
          <w:tcPr>
            <w:tcW w:w="4320" w:type="dxa"/>
            <w:tcBorders>
              <w:top w:val="single" w:sz="4" w:space="0" w:color="auto"/>
              <w:left w:val="nil"/>
              <w:bottom w:val="nil"/>
              <w:right w:val="nil"/>
            </w:tcBorders>
          </w:tcPr>
          <w:p w:rsidR="00ED258A" w:rsidRPr="00740A1B" w:rsidRDefault="00ED258A" w:rsidP="002741EC">
            <w:pPr>
              <w:spacing w:line="360" w:lineRule="atLeast"/>
              <w:jc w:val="center"/>
              <w:rPr>
                <w:color w:val="000000"/>
                <w:sz w:val="18"/>
                <w:szCs w:val="18"/>
              </w:rPr>
            </w:pPr>
            <w:r w:rsidRPr="00740A1B">
              <w:rPr>
                <w:color w:val="000000"/>
                <w:sz w:val="18"/>
                <w:szCs w:val="18"/>
              </w:rPr>
              <w:t>(signature of primary contact person)</w:t>
            </w:r>
          </w:p>
        </w:tc>
        <w:tc>
          <w:tcPr>
            <w:tcW w:w="408" w:type="dxa"/>
            <w:tcBorders>
              <w:top w:val="nil"/>
              <w:left w:val="nil"/>
              <w:bottom w:val="nil"/>
              <w:right w:val="nil"/>
            </w:tcBorders>
          </w:tcPr>
          <w:p w:rsidR="00ED258A" w:rsidRPr="00740A1B" w:rsidRDefault="00ED258A" w:rsidP="002741EC">
            <w:pPr>
              <w:spacing w:line="360" w:lineRule="atLeast"/>
              <w:jc w:val="center"/>
              <w:rPr>
                <w:color w:val="000000"/>
                <w:sz w:val="18"/>
                <w:szCs w:val="18"/>
              </w:rPr>
            </w:pPr>
          </w:p>
        </w:tc>
        <w:tc>
          <w:tcPr>
            <w:tcW w:w="4272" w:type="dxa"/>
            <w:tcBorders>
              <w:top w:val="single" w:sz="4" w:space="0" w:color="auto"/>
              <w:left w:val="nil"/>
              <w:bottom w:val="nil"/>
              <w:right w:val="nil"/>
            </w:tcBorders>
          </w:tcPr>
          <w:p w:rsidR="00ED258A" w:rsidRPr="00740A1B" w:rsidRDefault="00ED258A" w:rsidP="002741EC">
            <w:pPr>
              <w:spacing w:line="360" w:lineRule="atLeast"/>
              <w:jc w:val="center"/>
              <w:rPr>
                <w:color w:val="000000"/>
                <w:sz w:val="18"/>
                <w:szCs w:val="18"/>
              </w:rPr>
            </w:pPr>
            <w:r w:rsidRPr="00740A1B">
              <w:rPr>
                <w:color w:val="000000"/>
                <w:sz w:val="18"/>
                <w:szCs w:val="18"/>
              </w:rPr>
              <w:t>(date)</w:t>
            </w:r>
          </w:p>
        </w:tc>
      </w:tr>
      <w:tr w:rsidR="00ED258A" w:rsidRPr="001652D8" w:rsidTr="00DA0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
        </w:trPr>
        <w:tc>
          <w:tcPr>
            <w:tcW w:w="4320" w:type="dxa"/>
            <w:tcBorders>
              <w:bottom w:val="single" w:sz="4" w:space="0" w:color="auto"/>
            </w:tcBorders>
          </w:tcPr>
          <w:p w:rsidR="00ED258A" w:rsidRPr="001652D8" w:rsidRDefault="00ED258A" w:rsidP="002741EC">
            <w:pPr>
              <w:spacing w:line="360" w:lineRule="atLeast"/>
              <w:rPr>
                <w:color w:val="000000"/>
              </w:rPr>
            </w:pPr>
          </w:p>
        </w:tc>
        <w:tc>
          <w:tcPr>
            <w:tcW w:w="408" w:type="dxa"/>
          </w:tcPr>
          <w:p w:rsidR="00ED258A" w:rsidRPr="001652D8" w:rsidRDefault="00ED258A" w:rsidP="002741EC">
            <w:pPr>
              <w:spacing w:line="360" w:lineRule="atLeast"/>
              <w:rPr>
                <w:color w:val="000000"/>
              </w:rPr>
            </w:pPr>
          </w:p>
        </w:tc>
        <w:tc>
          <w:tcPr>
            <w:tcW w:w="4272" w:type="dxa"/>
          </w:tcPr>
          <w:p w:rsidR="00ED258A" w:rsidRPr="001652D8" w:rsidRDefault="00ED258A" w:rsidP="002741EC">
            <w:pPr>
              <w:spacing w:line="360" w:lineRule="atLeast"/>
              <w:rPr>
                <w:color w:val="000000"/>
              </w:rPr>
            </w:pPr>
          </w:p>
        </w:tc>
      </w:tr>
      <w:tr w:rsidR="00ED258A" w:rsidRPr="001652D8" w:rsidTr="00DA0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4320" w:type="dxa"/>
            <w:tcBorders>
              <w:top w:val="single" w:sz="4" w:space="0" w:color="auto"/>
            </w:tcBorders>
          </w:tcPr>
          <w:p w:rsidR="00ED258A" w:rsidRPr="007319D5" w:rsidRDefault="00ED258A" w:rsidP="002741EC">
            <w:pPr>
              <w:spacing w:line="360" w:lineRule="atLeast"/>
              <w:jc w:val="center"/>
              <w:rPr>
                <w:color w:val="000000"/>
              </w:rPr>
            </w:pPr>
            <w:r w:rsidRPr="007319D5">
              <w:rPr>
                <w:color w:val="000000"/>
              </w:rPr>
              <w:t>(print name of primary contact person)</w:t>
            </w:r>
          </w:p>
          <w:p w:rsidR="005B6D5B" w:rsidRPr="007319D5" w:rsidRDefault="005B6D5B" w:rsidP="002741EC">
            <w:pPr>
              <w:spacing w:line="360" w:lineRule="atLeast"/>
              <w:jc w:val="center"/>
              <w:rPr>
                <w:color w:val="000000"/>
              </w:rPr>
            </w:pPr>
          </w:p>
        </w:tc>
        <w:tc>
          <w:tcPr>
            <w:tcW w:w="408" w:type="dxa"/>
          </w:tcPr>
          <w:p w:rsidR="00ED258A" w:rsidRPr="007319D5" w:rsidRDefault="00ED258A" w:rsidP="002741EC">
            <w:pPr>
              <w:spacing w:line="360" w:lineRule="atLeast"/>
              <w:jc w:val="center"/>
              <w:rPr>
                <w:color w:val="000000"/>
              </w:rPr>
            </w:pPr>
          </w:p>
        </w:tc>
        <w:tc>
          <w:tcPr>
            <w:tcW w:w="4272" w:type="dxa"/>
          </w:tcPr>
          <w:p w:rsidR="00ED258A" w:rsidRPr="007319D5" w:rsidRDefault="00ED258A" w:rsidP="002741EC">
            <w:pPr>
              <w:spacing w:line="360" w:lineRule="atLeast"/>
              <w:jc w:val="center"/>
              <w:rPr>
                <w:color w:val="000000"/>
              </w:rPr>
            </w:pPr>
          </w:p>
        </w:tc>
      </w:tr>
    </w:tbl>
    <w:p w:rsidR="00760BE1" w:rsidRPr="001652D8" w:rsidRDefault="00760BE1" w:rsidP="002D4426">
      <w:pPr>
        <w:pStyle w:val="ListParagraph"/>
        <w:numPr>
          <w:ilvl w:val="0"/>
          <w:numId w:val="3"/>
        </w:numPr>
        <w:spacing w:after="120" w:line="276" w:lineRule="auto"/>
        <w:rPr>
          <w:b/>
          <w:color w:val="000000"/>
        </w:rPr>
      </w:pPr>
      <w:r w:rsidRPr="00FD6386">
        <w:rPr>
          <w:b/>
          <w:color w:val="000000"/>
        </w:rPr>
        <w:t>Federal Employers’ Tax Identification (FEIN) Number</w:t>
      </w:r>
      <w:r w:rsidR="00930FF3" w:rsidRPr="00FD6386">
        <w:rPr>
          <w:b/>
          <w:color w:val="000000"/>
        </w:rPr>
        <w:t>:</w:t>
      </w:r>
    </w:p>
    <w:p w:rsidR="00760BE1" w:rsidRPr="001652D8" w:rsidRDefault="00760BE1" w:rsidP="002D4426">
      <w:pPr>
        <w:pStyle w:val="ListParagraph"/>
        <w:numPr>
          <w:ilvl w:val="0"/>
          <w:numId w:val="3"/>
        </w:numPr>
        <w:spacing w:after="120" w:line="276" w:lineRule="auto"/>
        <w:rPr>
          <w:b/>
          <w:color w:val="000000"/>
        </w:rPr>
      </w:pPr>
      <w:r w:rsidRPr="00FD6386">
        <w:rPr>
          <w:b/>
          <w:color w:val="000000"/>
        </w:rPr>
        <w:t>Business License Number</w:t>
      </w:r>
      <w:r w:rsidR="00930FF3" w:rsidRPr="00FD6386">
        <w:rPr>
          <w:b/>
          <w:color w:val="000000"/>
        </w:rPr>
        <w:t>:</w:t>
      </w:r>
    </w:p>
    <w:p w:rsidR="00760BE1" w:rsidRPr="001652D8" w:rsidRDefault="00760BE1" w:rsidP="002D4426">
      <w:pPr>
        <w:pStyle w:val="ListParagraph"/>
        <w:numPr>
          <w:ilvl w:val="0"/>
          <w:numId w:val="3"/>
        </w:numPr>
        <w:spacing w:after="120" w:line="276" w:lineRule="auto"/>
        <w:rPr>
          <w:b/>
          <w:color w:val="000000"/>
        </w:rPr>
      </w:pPr>
      <w:r w:rsidRPr="00FD6386">
        <w:rPr>
          <w:b/>
          <w:color w:val="000000"/>
        </w:rPr>
        <w:t>CBE Number (if applicable)</w:t>
      </w:r>
      <w:r w:rsidR="00930FF3" w:rsidRPr="00FD6386">
        <w:rPr>
          <w:b/>
          <w:color w:val="000000"/>
        </w:rPr>
        <w:t>:</w:t>
      </w:r>
    </w:p>
    <w:p w:rsidR="00930FF3" w:rsidRPr="00FD6386" w:rsidRDefault="00930FF3" w:rsidP="002D4426">
      <w:pPr>
        <w:pStyle w:val="ListParagraph"/>
        <w:widowControl w:val="0"/>
        <w:numPr>
          <w:ilvl w:val="0"/>
          <w:numId w:val="3"/>
        </w:numPr>
        <w:pBdr>
          <w:top w:val="nil"/>
          <w:left w:val="nil"/>
          <w:bottom w:val="nil"/>
          <w:right w:val="nil"/>
          <w:between w:val="nil"/>
          <w:bar w:val="nil"/>
        </w:pBdr>
        <w:spacing w:after="120" w:line="276" w:lineRule="auto"/>
        <w:rPr>
          <w:b/>
        </w:rPr>
      </w:pPr>
      <w:r w:rsidRPr="00FD6386">
        <w:rPr>
          <w:b/>
        </w:rPr>
        <w:t>Type of tax exempt (for non-profit organizations only)</w:t>
      </w:r>
      <w:r w:rsidR="002F6199">
        <w:rPr>
          <w:b/>
        </w:rPr>
        <w:t>:</w:t>
      </w:r>
    </w:p>
    <w:p w:rsidR="00930FF3" w:rsidRPr="00FD6386" w:rsidRDefault="00930FF3" w:rsidP="00FD6386">
      <w:pPr>
        <w:pStyle w:val="Body"/>
        <w:spacing w:after="120"/>
        <w:ind w:left="720" w:hanging="360"/>
        <w:rPr>
          <w:rFonts w:ascii="Times New Roman" w:hAnsi="Times New Roman" w:cs="Times New Roman"/>
          <w:sz w:val="24"/>
          <w:szCs w:val="24"/>
        </w:rPr>
      </w:pPr>
      <w:r w:rsidRPr="00FD6386">
        <w:rPr>
          <w:rFonts w:ascii="Times New Roman" w:hAnsi="Times New Roman" w:cs="Times New Roman"/>
          <w:sz w:val="24"/>
          <w:szCs w:val="24"/>
        </w:rPr>
        <w:t xml:space="preserve">□ </w:t>
      </w:r>
      <w:r w:rsidR="00F87A8D">
        <w:rPr>
          <w:rFonts w:ascii="Times New Roman" w:hAnsi="Times New Roman" w:cs="Times New Roman"/>
          <w:sz w:val="24"/>
          <w:szCs w:val="24"/>
        </w:rPr>
        <w:tab/>
      </w:r>
      <w:r w:rsidRPr="00FD6386">
        <w:rPr>
          <w:rFonts w:ascii="Times New Roman" w:hAnsi="Times New Roman" w:cs="Times New Roman"/>
          <w:sz w:val="24"/>
          <w:szCs w:val="24"/>
        </w:rPr>
        <w:t>501 c3</w:t>
      </w:r>
    </w:p>
    <w:p w:rsidR="00930FF3" w:rsidRPr="00FD6386" w:rsidRDefault="00930FF3" w:rsidP="00FD6386">
      <w:pPr>
        <w:pStyle w:val="Body"/>
        <w:spacing w:after="120"/>
        <w:ind w:left="720" w:hanging="360"/>
        <w:rPr>
          <w:rFonts w:ascii="Times New Roman" w:hAnsi="Times New Roman" w:cs="Times New Roman"/>
          <w:sz w:val="24"/>
          <w:szCs w:val="24"/>
        </w:rPr>
      </w:pPr>
      <w:r w:rsidRPr="00FD6386">
        <w:rPr>
          <w:rFonts w:ascii="Times New Roman" w:hAnsi="Times New Roman" w:cs="Times New Roman"/>
          <w:sz w:val="24"/>
          <w:szCs w:val="24"/>
        </w:rPr>
        <w:t xml:space="preserve">□ </w:t>
      </w:r>
      <w:r w:rsidR="00F87A8D">
        <w:rPr>
          <w:rFonts w:ascii="Times New Roman" w:hAnsi="Times New Roman" w:cs="Times New Roman"/>
          <w:sz w:val="24"/>
          <w:szCs w:val="24"/>
        </w:rPr>
        <w:tab/>
      </w:r>
      <w:r w:rsidRPr="00FD6386">
        <w:rPr>
          <w:rFonts w:ascii="Times New Roman" w:hAnsi="Times New Roman" w:cs="Times New Roman"/>
          <w:sz w:val="24"/>
          <w:szCs w:val="24"/>
        </w:rPr>
        <w:t>501 c6</w:t>
      </w:r>
    </w:p>
    <w:p w:rsidR="007833C0" w:rsidRPr="007319D5" w:rsidRDefault="00930FF3" w:rsidP="00FD6386">
      <w:pPr>
        <w:pStyle w:val="Body"/>
        <w:tabs>
          <w:tab w:val="left" w:pos="720"/>
        </w:tabs>
        <w:spacing w:after="120"/>
        <w:ind w:left="720" w:hanging="360"/>
        <w:rPr>
          <w:rFonts w:ascii="Times New Roman" w:hAnsi="Times New Roman" w:cs="Times New Roman"/>
          <w:sz w:val="24"/>
          <w:szCs w:val="24"/>
        </w:rPr>
      </w:pPr>
      <w:r w:rsidRPr="00FD6386">
        <w:rPr>
          <w:rFonts w:ascii="Times New Roman" w:hAnsi="Times New Roman" w:cs="Times New Roman"/>
        </w:rPr>
        <w:t xml:space="preserve">□ </w:t>
      </w:r>
      <w:r w:rsidR="00F87A8D">
        <w:rPr>
          <w:rFonts w:ascii="Times New Roman" w:hAnsi="Times New Roman" w:cs="Times New Roman"/>
          <w:sz w:val="24"/>
          <w:szCs w:val="24"/>
        </w:rPr>
        <w:tab/>
      </w:r>
      <w:r w:rsidRPr="00FD6386">
        <w:rPr>
          <w:rFonts w:ascii="Times New Roman" w:hAnsi="Times New Roman" w:cs="Times New Roman"/>
        </w:rPr>
        <w:t>Other</w:t>
      </w:r>
    </w:p>
    <w:p w:rsidR="002F6199" w:rsidRPr="007319D5" w:rsidRDefault="002F6199" w:rsidP="002D4426">
      <w:pPr>
        <w:pStyle w:val="ListParagraph"/>
        <w:numPr>
          <w:ilvl w:val="0"/>
          <w:numId w:val="3"/>
        </w:numPr>
        <w:spacing w:after="120" w:line="360" w:lineRule="auto"/>
        <w:rPr>
          <w:b/>
        </w:rPr>
      </w:pPr>
      <w:r w:rsidRPr="00FD6386">
        <w:rPr>
          <w:b/>
        </w:rPr>
        <w:lastRenderedPageBreak/>
        <w:t>Executive Director’s Name (if applicable)</w:t>
      </w:r>
      <w:r w:rsidR="001652D8" w:rsidRPr="00FD6386">
        <w:rPr>
          <w:b/>
        </w:rPr>
        <w:t>:</w:t>
      </w:r>
      <w:r w:rsidRPr="00FD6386">
        <w:rPr>
          <w:b/>
        </w:rPr>
        <w:t xml:space="preserve"> </w:t>
      </w:r>
    </w:p>
    <w:p w:rsidR="00C02CB1" w:rsidRPr="00E035BC" w:rsidRDefault="00C02CB1" w:rsidP="002D4426">
      <w:pPr>
        <w:pStyle w:val="ListParagraph"/>
        <w:numPr>
          <w:ilvl w:val="0"/>
          <w:numId w:val="3"/>
        </w:numPr>
        <w:spacing w:after="120" w:line="360" w:lineRule="auto"/>
        <w:rPr>
          <w:b/>
          <w:color w:val="000000"/>
        </w:rPr>
      </w:pPr>
      <w:r w:rsidRPr="007319D5">
        <w:rPr>
          <w:b/>
          <w:color w:val="000000"/>
        </w:rPr>
        <w:t xml:space="preserve">Board Chair’s Name and List of all Board members </w:t>
      </w:r>
      <w:r w:rsidR="007833C0" w:rsidRPr="00E035BC">
        <w:rPr>
          <w:b/>
          <w:color w:val="000000"/>
        </w:rPr>
        <w:t>(</w:t>
      </w:r>
      <w:r w:rsidRPr="00E035BC">
        <w:rPr>
          <w:b/>
          <w:color w:val="000000"/>
        </w:rPr>
        <w:t>if applicable</w:t>
      </w:r>
      <w:r w:rsidR="001652D8" w:rsidRPr="006C7552">
        <w:rPr>
          <w:b/>
          <w:color w:val="000000"/>
        </w:rPr>
        <w:t xml:space="preserve">):  </w:t>
      </w:r>
    </w:p>
    <w:p w:rsidR="0023557E" w:rsidRPr="00AB5802" w:rsidRDefault="0023557E" w:rsidP="002D4426">
      <w:pPr>
        <w:numPr>
          <w:ilvl w:val="0"/>
          <w:numId w:val="3"/>
        </w:numPr>
        <w:spacing w:after="120" w:line="276" w:lineRule="auto"/>
        <w:rPr>
          <w:b/>
        </w:rPr>
      </w:pPr>
      <w:r w:rsidRPr="006C7552">
        <w:rPr>
          <w:b/>
        </w:rPr>
        <w:t>Written Disclosure</w:t>
      </w:r>
      <w:r w:rsidRPr="00B464F8">
        <w:rPr>
          <w:b/>
        </w:rPr>
        <w:t xml:space="preserve"> Regarding Criminal Involvement</w:t>
      </w:r>
      <w:r w:rsidRPr="00AB5802">
        <w:rPr>
          <w:b/>
        </w:rPr>
        <w:t xml:space="preserve"> and Legal Proceedings</w:t>
      </w:r>
      <w:r w:rsidR="001652D8">
        <w:rPr>
          <w:b/>
        </w:rPr>
        <w:t>:</w:t>
      </w:r>
    </w:p>
    <w:p w:rsidR="0087622D" w:rsidRDefault="0023557E" w:rsidP="00FD6386">
      <w:pPr>
        <w:pStyle w:val="Default"/>
        <w:tabs>
          <w:tab w:val="num" w:pos="360"/>
        </w:tabs>
        <w:spacing w:after="120" w:line="276" w:lineRule="auto"/>
        <w:ind w:left="360"/>
      </w:pPr>
      <w:r w:rsidRPr="00AB5802">
        <w:t xml:space="preserve">Please provide as an attachment a </w:t>
      </w:r>
      <w:r w:rsidR="004C661D" w:rsidRPr="004C661D">
        <w:t xml:space="preserve">Written Disclosure Regarding Criminal Involvement and Legal Proceedings.  </w:t>
      </w:r>
      <w:r w:rsidR="0087622D">
        <w:t xml:space="preserve">The </w:t>
      </w:r>
      <w:r w:rsidRPr="00AB5802">
        <w:t xml:space="preserve">written </w:t>
      </w:r>
      <w:r w:rsidR="00367C88">
        <w:t>disclosure should</w:t>
      </w:r>
      <w:r w:rsidR="0087622D">
        <w:t xml:space="preserve"> read as follows</w:t>
      </w:r>
      <w:r w:rsidR="00E16AA2">
        <w:t xml:space="preserve"> and be produced on letterhead with an address and phone</w:t>
      </w:r>
      <w:r w:rsidR="0087622D">
        <w:t xml:space="preserve">. </w:t>
      </w:r>
    </w:p>
    <w:p w:rsidR="0023557E" w:rsidRPr="00AB5802" w:rsidRDefault="0087622D" w:rsidP="00FD6386">
      <w:pPr>
        <w:pStyle w:val="Default"/>
        <w:tabs>
          <w:tab w:val="num" w:pos="360"/>
        </w:tabs>
        <w:spacing w:after="120" w:line="276" w:lineRule="auto"/>
        <w:ind w:left="360"/>
      </w:pPr>
      <w:r>
        <w:t>The [name of applicant organization]</w:t>
      </w:r>
      <w:r w:rsidR="00E16AA2">
        <w:t xml:space="preserve"> attests that [“none” or “some”] of</w:t>
      </w:r>
      <w:r w:rsidR="0023557E" w:rsidRPr="00AB5802">
        <w:t xml:space="preserve"> its officers, partners, principals, members, associates or key employees</w:t>
      </w:r>
      <w:r w:rsidR="00367C88" w:rsidRPr="00AB5802">
        <w:t>, within</w:t>
      </w:r>
      <w:r w:rsidR="00B15F8E" w:rsidRPr="00B15F8E">
        <w:t xml:space="preserve"> the last three (3) years prior to the date of the application</w:t>
      </w:r>
      <w:r w:rsidR="00E16AA2">
        <w:t xml:space="preserve">, has </w:t>
      </w:r>
    </w:p>
    <w:p w:rsidR="0023557E" w:rsidRPr="00AB5802" w:rsidRDefault="00DA13EC" w:rsidP="002D4426">
      <w:pPr>
        <w:pStyle w:val="ListParagraph"/>
        <w:numPr>
          <w:ilvl w:val="0"/>
          <w:numId w:val="6"/>
        </w:numPr>
        <w:tabs>
          <w:tab w:val="num" w:pos="360"/>
        </w:tabs>
        <w:autoSpaceDE w:val="0"/>
        <w:autoSpaceDN w:val="0"/>
        <w:adjustRightInd w:val="0"/>
        <w:spacing w:after="120" w:line="276" w:lineRule="auto"/>
      </w:pPr>
      <w:r>
        <w:t>B</w:t>
      </w:r>
      <w:r w:rsidR="0023557E" w:rsidRPr="00AB5802">
        <w:t>een indicted or had charges brought against them (if still pending) and/or been convicted of (a) any crime or offense arising directly or indirectly from the conduct of the applicant’s organization or (b) any crime or offense involving financial misconduct or fraud</w:t>
      </w:r>
      <w:r>
        <w:t>.</w:t>
      </w:r>
      <w:r w:rsidR="0023557E" w:rsidRPr="00AB5802">
        <w:t xml:space="preserve"> </w:t>
      </w:r>
    </w:p>
    <w:p w:rsidR="00430A37" w:rsidRDefault="00DA13EC" w:rsidP="002D4426">
      <w:pPr>
        <w:pStyle w:val="ListParagraph"/>
        <w:numPr>
          <w:ilvl w:val="0"/>
          <w:numId w:val="6"/>
        </w:numPr>
        <w:tabs>
          <w:tab w:val="num" w:pos="360"/>
        </w:tabs>
        <w:spacing w:after="120" w:line="276" w:lineRule="auto"/>
      </w:pPr>
      <w:r>
        <w:t>B</w:t>
      </w:r>
      <w:r w:rsidRPr="00AB5802">
        <w:t xml:space="preserve">een </w:t>
      </w:r>
      <w:r w:rsidR="0023557E" w:rsidRPr="00AB5802">
        <w:t>the subject of legal proceedings arising directly from the provision of services by the organization</w:t>
      </w:r>
      <w:r>
        <w:t>.</w:t>
      </w:r>
      <w:r w:rsidR="0023557E" w:rsidRPr="00AB5802">
        <w:t xml:space="preserve"> If the response is in the affirmative, the applicant shall fully describe any such indictments, charges, convictions, or legal proceedings (and the status and disposition thereof) and surrounding circumstances in writing and provide documentation of the circumstances.</w:t>
      </w:r>
    </w:p>
    <w:p w:rsidR="00E16AA2" w:rsidRPr="005F3C69" w:rsidRDefault="00F36913" w:rsidP="005F3C69">
      <w:pPr>
        <w:spacing w:after="120" w:line="276" w:lineRule="auto"/>
        <w:rPr>
          <w:b/>
        </w:rPr>
      </w:pPr>
      <w:r w:rsidRPr="005F3C69">
        <w:rPr>
          <w:b/>
        </w:rPr>
        <w:t>The disclosure</w:t>
      </w:r>
      <w:r w:rsidR="00E16AA2" w:rsidRPr="005F3C69">
        <w:rPr>
          <w:b/>
        </w:rPr>
        <w:t xml:space="preserve"> should be signed and dated by signed by the Applicant Organization’s Board Chair or person authorized to negotiate on behalf of Organization.  </w:t>
      </w:r>
    </w:p>
    <w:p w:rsidR="00430A37" w:rsidRPr="00AB5802" w:rsidRDefault="00430A37" w:rsidP="002D4426">
      <w:pPr>
        <w:numPr>
          <w:ilvl w:val="0"/>
          <w:numId w:val="3"/>
        </w:numPr>
        <w:spacing w:after="120" w:line="276" w:lineRule="auto"/>
        <w:rPr>
          <w:b/>
        </w:rPr>
      </w:pPr>
      <w:r w:rsidRPr="00AB5802">
        <w:rPr>
          <w:b/>
        </w:rPr>
        <w:t>Organization’s Statement of Certification</w:t>
      </w:r>
      <w:r w:rsidR="00F351D1">
        <w:rPr>
          <w:b/>
        </w:rPr>
        <w:t>:</w:t>
      </w:r>
    </w:p>
    <w:p w:rsidR="004D53EB" w:rsidRDefault="004D53EB" w:rsidP="00427BDE">
      <w:pPr>
        <w:tabs>
          <w:tab w:val="num" w:pos="360"/>
        </w:tabs>
        <w:autoSpaceDE w:val="0"/>
        <w:autoSpaceDN w:val="0"/>
        <w:adjustRightInd w:val="0"/>
        <w:spacing w:after="120" w:line="276" w:lineRule="auto"/>
        <w:ind w:left="360"/>
      </w:pPr>
      <w:r w:rsidRPr="004D53EB">
        <w:t xml:space="preserve">Please provide as an attachment a </w:t>
      </w:r>
      <w:r w:rsidR="00E16AA2">
        <w:t xml:space="preserve">Statement of Certification.  The </w:t>
      </w:r>
      <w:r w:rsidRPr="004D53EB">
        <w:t>written statement</w:t>
      </w:r>
      <w:r w:rsidR="00E00BE2">
        <w:t xml:space="preserve"> should read as follows and be produced on letterhead with an address and phone.  </w:t>
      </w:r>
    </w:p>
    <w:p w:rsidR="00E00BE2" w:rsidRDefault="00E00BE2" w:rsidP="00427BDE">
      <w:pPr>
        <w:tabs>
          <w:tab w:val="num" w:pos="360"/>
        </w:tabs>
        <w:autoSpaceDE w:val="0"/>
        <w:autoSpaceDN w:val="0"/>
        <w:adjustRightInd w:val="0"/>
        <w:spacing w:after="120" w:line="276" w:lineRule="auto"/>
        <w:ind w:left="360"/>
      </w:pPr>
      <w:r>
        <w:t xml:space="preserve">I, [name of person authorized to negotiate on behalf of organization], a duly authorized officer of [name of applicant organization], attests to the truth of this statement that the Organization: </w:t>
      </w:r>
    </w:p>
    <w:p w:rsidR="00430A37" w:rsidRPr="00EA16DE" w:rsidRDefault="00430A37" w:rsidP="002D4426">
      <w:pPr>
        <w:numPr>
          <w:ilvl w:val="0"/>
          <w:numId w:val="13"/>
        </w:numPr>
        <w:autoSpaceDE w:val="0"/>
        <w:autoSpaceDN w:val="0"/>
        <w:adjustRightInd w:val="0"/>
        <w:spacing w:after="120" w:line="276" w:lineRule="auto"/>
      </w:pPr>
      <w:r w:rsidRPr="00EA16DE">
        <w:t xml:space="preserve">is able to maintain adequate files and records and can and will meet all reporting requirements; </w:t>
      </w:r>
    </w:p>
    <w:p w:rsidR="00430A37" w:rsidRPr="00EA16DE" w:rsidRDefault="00E00BE2" w:rsidP="002D4426">
      <w:pPr>
        <w:numPr>
          <w:ilvl w:val="0"/>
          <w:numId w:val="13"/>
        </w:numPr>
        <w:tabs>
          <w:tab w:val="num" w:pos="1080"/>
        </w:tabs>
        <w:autoSpaceDE w:val="0"/>
        <w:autoSpaceDN w:val="0"/>
        <w:adjustRightInd w:val="0"/>
        <w:spacing w:after="120" w:line="276" w:lineRule="auto"/>
      </w:pPr>
      <w:r>
        <w:t xml:space="preserve">keeps </w:t>
      </w:r>
      <w:r w:rsidR="00430A37" w:rsidRPr="00EA16DE">
        <w:t xml:space="preserve">all fiscal records  in accordance with Generally Accepted Accounting Principles (GAAP) and account for all funds, tangible assets, revenue, and expenditures whatsoever; that all fiscal records are accurate, complete and current at all times; and that these records will be made available for audit and inspection as required; </w:t>
      </w:r>
    </w:p>
    <w:p w:rsidR="00430A37" w:rsidRPr="00EA16DE" w:rsidRDefault="00430A37" w:rsidP="002D4426">
      <w:pPr>
        <w:numPr>
          <w:ilvl w:val="0"/>
          <w:numId w:val="13"/>
        </w:numPr>
        <w:tabs>
          <w:tab w:val="num" w:pos="1080"/>
        </w:tabs>
        <w:autoSpaceDE w:val="0"/>
        <w:autoSpaceDN w:val="0"/>
        <w:adjustRightInd w:val="0"/>
        <w:spacing w:after="120" w:line="276" w:lineRule="auto"/>
      </w:pPr>
      <w:r w:rsidRPr="00EA16DE">
        <w:t xml:space="preserve">is current on payment of all federal and District taxes, including Unemployment Insurance taxes and Workers’ Compensation premiums; </w:t>
      </w:r>
    </w:p>
    <w:p w:rsidR="00430A37" w:rsidRPr="00EA16DE" w:rsidRDefault="00430A37" w:rsidP="002D4426">
      <w:pPr>
        <w:numPr>
          <w:ilvl w:val="0"/>
          <w:numId w:val="13"/>
        </w:numPr>
        <w:autoSpaceDE w:val="0"/>
        <w:autoSpaceDN w:val="0"/>
        <w:adjustRightInd w:val="0"/>
        <w:spacing w:after="120" w:line="276" w:lineRule="auto"/>
      </w:pPr>
      <w:r w:rsidRPr="00EA16DE">
        <w:lastRenderedPageBreak/>
        <w:t xml:space="preserve">has the demonstrated administrative and financial capability to provide and manage the proposed services and ensure an adequate administrative, performance and audit trail; </w:t>
      </w:r>
    </w:p>
    <w:p w:rsidR="00430A37" w:rsidRPr="00EA16DE" w:rsidRDefault="00430A37" w:rsidP="002D4426">
      <w:pPr>
        <w:numPr>
          <w:ilvl w:val="0"/>
          <w:numId w:val="13"/>
        </w:numPr>
        <w:autoSpaceDE w:val="0"/>
        <w:autoSpaceDN w:val="0"/>
        <w:adjustRightInd w:val="0"/>
        <w:spacing w:after="120" w:line="276" w:lineRule="auto"/>
      </w:pPr>
      <w:r w:rsidRPr="00EA16DE">
        <w:t xml:space="preserve">if required by the </w:t>
      </w:r>
      <w:r w:rsidR="00367C88" w:rsidRPr="00EA16DE">
        <w:t>grant making</w:t>
      </w:r>
      <w:r w:rsidRPr="00EA16DE">
        <w:t xml:space="preserve"> Agency, the applicant is able to secure a bond, in an amount not less than the total amount of the funds awarded, against losses of money and other property caused by fraudulent or dishonest act committed by any employee, board member, officer, partner, shareholder, or trainee; </w:t>
      </w:r>
    </w:p>
    <w:p w:rsidR="00430A37" w:rsidRPr="00B464F8" w:rsidRDefault="00430A37" w:rsidP="002D4426">
      <w:pPr>
        <w:numPr>
          <w:ilvl w:val="0"/>
          <w:numId w:val="13"/>
        </w:numPr>
        <w:tabs>
          <w:tab w:val="num" w:pos="1080"/>
        </w:tabs>
        <w:autoSpaceDE w:val="0"/>
        <w:autoSpaceDN w:val="0"/>
        <w:adjustRightInd w:val="0"/>
        <w:spacing w:after="120" w:line="276" w:lineRule="auto"/>
      </w:pPr>
      <w:r w:rsidRPr="00EA16DE">
        <w:t xml:space="preserve">is not proposed for debarment or presently debarred, suspended, or declared ineligible, as required by Executive Order 12549, “Debarment and Suspension,” and implemented by 2 CFR 180, for prospective participants in primary covered transactions and is not proposed for debarment or presently debarred as a </w:t>
      </w:r>
      <w:r w:rsidR="005473D2" w:rsidRPr="00CE13A2">
        <w:t>result</w:t>
      </w:r>
      <w:r w:rsidR="005473D2" w:rsidRPr="005473D2">
        <w:t xml:space="preserve"> </w:t>
      </w:r>
      <w:r w:rsidR="005473D2" w:rsidRPr="00D413F7">
        <w:t>of</w:t>
      </w:r>
      <w:r w:rsidR="005473D2">
        <w:t xml:space="preserve"> a</w:t>
      </w:r>
      <w:r w:rsidR="005473D2" w:rsidRPr="00695BB4">
        <w:t>ny</w:t>
      </w:r>
      <w:r w:rsidR="00417858" w:rsidRPr="00417858">
        <w:t xml:space="preserve"> </w:t>
      </w:r>
      <w:r w:rsidR="00417858" w:rsidRPr="00EA16DE">
        <w:t>actions by the District of Columbia Contract Appeals Board, the Office of Contracting</w:t>
      </w:r>
      <w:r w:rsidR="00417858" w:rsidRPr="00417858">
        <w:t xml:space="preserve"> </w:t>
      </w:r>
      <w:r w:rsidR="00417858" w:rsidRPr="00EA16DE">
        <w:t>and Procurement, or any other District contract regulating Agency;</w:t>
      </w:r>
    </w:p>
    <w:p w:rsidR="00430A37" w:rsidRPr="00EA16DE" w:rsidRDefault="00430A37" w:rsidP="002D4426">
      <w:pPr>
        <w:numPr>
          <w:ilvl w:val="0"/>
          <w:numId w:val="13"/>
        </w:numPr>
        <w:autoSpaceDE w:val="0"/>
        <w:autoSpaceDN w:val="0"/>
        <w:adjustRightInd w:val="0"/>
        <w:spacing w:after="120" w:line="276" w:lineRule="auto"/>
      </w:pPr>
      <w:r w:rsidRPr="00EA16DE">
        <w:t xml:space="preserve">has the financial resources and technical expertise necessary for the production, construction, equipment and facilities adequate to perform the grant, or the ability to obtain them; </w:t>
      </w:r>
    </w:p>
    <w:p w:rsidR="00430A37" w:rsidRPr="00EA16DE" w:rsidRDefault="00430A37" w:rsidP="002D4426">
      <w:pPr>
        <w:numPr>
          <w:ilvl w:val="0"/>
          <w:numId w:val="13"/>
        </w:numPr>
        <w:autoSpaceDE w:val="0"/>
        <w:autoSpaceDN w:val="0"/>
        <w:adjustRightInd w:val="0"/>
        <w:spacing w:after="120" w:line="276" w:lineRule="auto"/>
      </w:pPr>
      <w:r w:rsidRPr="00EA16DE">
        <w:t>has the ability to comply with the required or proposed delivery or performance schedule, taking into consideration all existing and reasonably expected commercial and governmental business commitments;</w:t>
      </w:r>
    </w:p>
    <w:p w:rsidR="00430A37" w:rsidRPr="00EA16DE" w:rsidRDefault="00430A37" w:rsidP="002D4426">
      <w:pPr>
        <w:numPr>
          <w:ilvl w:val="0"/>
          <w:numId w:val="13"/>
        </w:numPr>
        <w:spacing w:after="120" w:line="276" w:lineRule="auto"/>
      </w:pPr>
      <w:r w:rsidRPr="00EA16DE">
        <w:t xml:space="preserve">has a satisfactory record performing similar activities as detailed in the award or, if the grant award is intended to encourage the development and support of organizations without significant previous experience, that the applicant has otherwise established that it has the skills and resources necessary to perform the grant. In this connection, Agencies may report their experience with an applicant’s performance to OPGS which shall collect such reports and make the same available on its intranet website. </w:t>
      </w:r>
    </w:p>
    <w:p w:rsidR="00430A37" w:rsidRPr="00EA16DE" w:rsidRDefault="00430A37" w:rsidP="002D4426">
      <w:pPr>
        <w:numPr>
          <w:ilvl w:val="0"/>
          <w:numId w:val="13"/>
        </w:numPr>
        <w:spacing w:after="120" w:line="276" w:lineRule="auto"/>
      </w:pPr>
      <w:r w:rsidRPr="00EA16DE">
        <w:t xml:space="preserve">has a satisfactory record of integrity and business ethics; </w:t>
      </w:r>
    </w:p>
    <w:p w:rsidR="00430A37" w:rsidRPr="00EA16DE" w:rsidRDefault="00430A37" w:rsidP="002D4426">
      <w:pPr>
        <w:numPr>
          <w:ilvl w:val="0"/>
          <w:numId w:val="13"/>
        </w:numPr>
        <w:spacing w:after="120" w:line="276" w:lineRule="auto"/>
      </w:pPr>
      <w:r w:rsidRPr="00EA16DE">
        <w:t xml:space="preserve">has the necessary organization, experience, accounting and operational controls, and technical skills to implement the grant, or the ability to obtain them; </w:t>
      </w:r>
    </w:p>
    <w:p w:rsidR="00430A37" w:rsidRPr="00EA16DE" w:rsidRDefault="00430A37" w:rsidP="002D4426">
      <w:pPr>
        <w:numPr>
          <w:ilvl w:val="0"/>
          <w:numId w:val="13"/>
        </w:numPr>
        <w:spacing w:after="120" w:line="276" w:lineRule="auto"/>
      </w:pPr>
      <w:r w:rsidRPr="00EA16DE">
        <w:t xml:space="preserve">is in compliance with the applicable District licensing and tax laws and regulations; </w:t>
      </w:r>
    </w:p>
    <w:p w:rsidR="00430A37" w:rsidRPr="00EA16DE" w:rsidRDefault="00430A37" w:rsidP="002D4426">
      <w:pPr>
        <w:numPr>
          <w:ilvl w:val="0"/>
          <w:numId w:val="13"/>
        </w:numPr>
        <w:spacing w:after="120" w:line="276" w:lineRule="auto"/>
      </w:pPr>
      <w:r w:rsidRPr="00EA16DE">
        <w:t xml:space="preserve">complies with provisions of the Drug-Free Workplace Act; and </w:t>
      </w:r>
    </w:p>
    <w:p w:rsidR="00430A37" w:rsidRPr="00EA16DE" w:rsidRDefault="00430A37" w:rsidP="002D4426">
      <w:pPr>
        <w:numPr>
          <w:ilvl w:val="0"/>
          <w:numId w:val="13"/>
        </w:numPr>
        <w:spacing w:after="120" w:line="276" w:lineRule="auto"/>
      </w:pPr>
      <w:proofErr w:type="gramStart"/>
      <w:r w:rsidRPr="00EA16DE">
        <w:t>meets</w:t>
      </w:r>
      <w:proofErr w:type="gramEnd"/>
      <w:r w:rsidRPr="00EA16DE">
        <w:t xml:space="preserve"> all other qualifications and eligibility criteria necessary to receive an award under applicable laws and regulations. </w:t>
      </w:r>
    </w:p>
    <w:p w:rsidR="00F36913" w:rsidRPr="005F3C69" w:rsidRDefault="00430A37" w:rsidP="00F36913">
      <w:pPr>
        <w:pStyle w:val="ListParagraph"/>
        <w:numPr>
          <w:ilvl w:val="0"/>
          <w:numId w:val="13"/>
        </w:numPr>
        <w:spacing w:after="120" w:line="276" w:lineRule="auto"/>
        <w:rPr>
          <w:b/>
        </w:rPr>
      </w:pPr>
      <w:r w:rsidRPr="00EA16DE">
        <w:t>agrees to indemnify, defend and hold harmless the Government of the District of Columbia and its authorized officers, employees, agents and volunteers from any and all claims, actions, losses, damages, and/or liability arising out of this grant or sub</w:t>
      </w:r>
      <w:r w:rsidR="00367C88">
        <w:t>-</w:t>
      </w:r>
      <w:r w:rsidRPr="00EA16DE">
        <w:t>grant from any cause whatsoever, including the acts, errors or omissions of any person and for any costs or expenses incurred by the District on account of any claim therefore, except where such indemnification is prohibited by law.</w:t>
      </w:r>
    </w:p>
    <w:p w:rsidR="00F36913" w:rsidRPr="005F3C69" w:rsidRDefault="00F36913" w:rsidP="004E7772">
      <w:pPr>
        <w:tabs>
          <w:tab w:val="left" w:pos="0"/>
        </w:tabs>
        <w:spacing w:after="120" w:line="276" w:lineRule="auto"/>
        <w:rPr>
          <w:b/>
        </w:rPr>
      </w:pPr>
      <w:r w:rsidRPr="005F3C69">
        <w:rPr>
          <w:b/>
        </w:rPr>
        <w:lastRenderedPageBreak/>
        <w:t xml:space="preserve">The disclosure should be signed and dated by signed by the Applicant Organization’s Board Chair or person authorized to negotiate on behalf of Organization.  </w:t>
      </w:r>
    </w:p>
    <w:p w:rsidR="008C659E" w:rsidRPr="00AB5802" w:rsidRDefault="008C659E" w:rsidP="002D4426">
      <w:pPr>
        <w:pStyle w:val="ListParagraph"/>
        <w:numPr>
          <w:ilvl w:val="0"/>
          <w:numId w:val="3"/>
        </w:numPr>
        <w:spacing w:after="120" w:line="276" w:lineRule="auto"/>
        <w:rPr>
          <w:b/>
        </w:rPr>
      </w:pPr>
      <w:r w:rsidRPr="00AB5802">
        <w:rPr>
          <w:b/>
        </w:rPr>
        <w:t>Organization Supporting Documents</w:t>
      </w:r>
      <w:r w:rsidR="00F351D1">
        <w:rPr>
          <w:b/>
        </w:rPr>
        <w:t xml:space="preserve"> </w:t>
      </w:r>
      <w:r w:rsidRPr="00AB5802">
        <w:rPr>
          <w:b/>
        </w:rPr>
        <w:t>—</w:t>
      </w:r>
      <w:r w:rsidRPr="006A63EC">
        <w:t>Please submit the following:</w:t>
      </w:r>
      <w:r w:rsidRPr="00AB5802">
        <w:rPr>
          <w:b/>
        </w:rPr>
        <w:t xml:space="preserve">  </w:t>
      </w:r>
    </w:p>
    <w:p w:rsidR="008C659E" w:rsidRPr="00AB5802" w:rsidRDefault="008C659E" w:rsidP="002D4426">
      <w:pPr>
        <w:pStyle w:val="ListParagraph"/>
        <w:numPr>
          <w:ilvl w:val="0"/>
          <w:numId w:val="15"/>
        </w:numPr>
        <w:spacing w:after="120" w:line="276" w:lineRule="auto"/>
        <w:ind w:left="720"/>
        <w:rPr>
          <w:b/>
        </w:rPr>
      </w:pPr>
      <w:r w:rsidRPr="00AB5802">
        <w:rPr>
          <w:b/>
        </w:rPr>
        <w:t>Certificate of Good Standing—</w:t>
      </w:r>
      <w:r w:rsidRPr="00AB5802">
        <w:t xml:space="preserve">Certificate issued by DCRA is attached, which has the name of the applicant business, an issue date of </w:t>
      </w:r>
      <w:r w:rsidR="00F36913">
        <w:t>January 9</w:t>
      </w:r>
      <w:r w:rsidRPr="00AB5802">
        <w:t>, 201</w:t>
      </w:r>
      <w:r w:rsidR="00F36913">
        <w:t>4</w:t>
      </w:r>
      <w:r w:rsidRPr="00AB5802">
        <w:t xml:space="preserve"> or later, and signature and stamp/seal by DCRA staff.</w:t>
      </w:r>
    </w:p>
    <w:p w:rsidR="004569C5" w:rsidRPr="004569C5" w:rsidRDefault="00870527" w:rsidP="002D4426">
      <w:pPr>
        <w:pStyle w:val="ListParagraph"/>
        <w:numPr>
          <w:ilvl w:val="0"/>
          <w:numId w:val="15"/>
        </w:numPr>
        <w:spacing w:after="120" w:line="276" w:lineRule="auto"/>
        <w:ind w:left="720"/>
      </w:pPr>
      <w:r w:rsidRPr="00AB5802">
        <w:rPr>
          <w:b/>
        </w:rPr>
        <w:t>Insurance Carriers</w:t>
      </w:r>
      <w:r w:rsidR="00F351D1">
        <w:rPr>
          <w:b/>
        </w:rPr>
        <w:t xml:space="preserve"> </w:t>
      </w:r>
      <w:r w:rsidRPr="00AB5802">
        <w:rPr>
          <w:b/>
        </w:rPr>
        <w:t>—</w:t>
      </w:r>
      <w:r w:rsidRPr="00AB5802">
        <w:t>Submit list with the name of all of its insurance carriers and the type of insurance provided (e.g., its general liability insurance carrier and automobile insurance carrier, workers’ compensation insurance carrier, fidelity bond holder, if applicable</w:t>
      </w:r>
      <w:r>
        <w:t>)</w:t>
      </w:r>
      <w:r w:rsidRPr="00AB5802">
        <w:t>.</w:t>
      </w:r>
    </w:p>
    <w:p w:rsidR="008C659E" w:rsidRPr="008C50FC" w:rsidRDefault="008C659E" w:rsidP="002D4426">
      <w:pPr>
        <w:pStyle w:val="Default"/>
        <w:numPr>
          <w:ilvl w:val="0"/>
          <w:numId w:val="3"/>
        </w:numPr>
        <w:spacing w:after="120" w:line="276" w:lineRule="auto"/>
        <w:rPr>
          <w:b/>
        </w:rPr>
      </w:pPr>
      <w:r w:rsidRPr="008C50FC">
        <w:rPr>
          <w:b/>
        </w:rPr>
        <w:t>Financial Statements &amp; Report</w:t>
      </w:r>
      <w:r>
        <w:t>s</w:t>
      </w:r>
    </w:p>
    <w:p w:rsidR="008C659E" w:rsidRPr="00367C88" w:rsidRDefault="008C659E" w:rsidP="00367C88">
      <w:pPr>
        <w:pStyle w:val="Default"/>
        <w:numPr>
          <w:ilvl w:val="0"/>
          <w:numId w:val="16"/>
        </w:numPr>
        <w:spacing w:after="120" w:line="276" w:lineRule="auto"/>
      </w:pPr>
      <w:r w:rsidRPr="008C50FC">
        <w:rPr>
          <w:b/>
        </w:rPr>
        <w:t xml:space="preserve">Audit </w:t>
      </w:r>
      <w:r w:rsidRPr="008C50FC">
        <w:t>—</w:t>
      </w:r>
      <w:r>
        <w:t xml:space="preserve"> </w:t>
      </w:r>
      <w:proofErr w:type="gramStart"/>
      <w:r>
        <w:t>Please</w:t>
      </w:r>
      <w:proofErr w:type="gramEnd"/>
      <w:r>
        <w:t xml:space="preserve"> attach the m</w:t>
      </w:r>
      <w:r w:rsidRPr="008C50FC">
        <w:t>ost recent</w:t>
      </w:r>
      <w:r>
        <w:t xml:space="preserve"> certified</w:t>
      </w:r>
      <w:r w:rsidRPr="008C50FC">
        <w:t xml:space="preserve"> audit, which comprises audit report, auditor’s letter and notes</w:t>
      </w:r>
      <w:r>
        <w:t xml:space="preserve">.  </w:t>
      </w:r>
      <w:r w:rsidR="008212CB" w:rsidRPr="008212CB">
        <w:t xml:space="preserve">If no audit is provided, DSLBD will assess the applicant as a "“high risk grantee”" status. </w:t>
      </w:r>
      <w:r>
        <w:t xml:space="preserve"> If applicant does not have a certified audit, p</w:t>
      </w:r>
      <w:r w:rsidRPr="00AB5802">
        <w:t>lea</w:t>
      </w:r>
      <w:r w:rsidRPr="006A31DD">
        <w:t>se attach</w:t>
      </w:r>
      <w:r w:rsidRPr="008C50FC">
        <w:t xml:space="preserve"> </w:t>
      </w:r>
      <w:r w:rsidRPr="00AB5802">
        <w:t>the following</w:t>
      </w:r>
      <w:r w:rsidRPr="006A31DD">
        <w:t xml:space="preserve"> with the application:</w:t>
      </w:r>
    </w:p>
    <w:p w:rsidR="008C659E" w:rsidRDefault="008C659E" w:rsidP="00367C88">
      <w:pPr>
        <w:pStyle w:val="Default"/>
        <w:numPr>
          <w:ilvl w:val="0"/>
          <w:numId w:val="16"/>
        </w:numPr>
        <w:spacing w:after="120" w:line="276" w:lineRule="auto"/>
      </w:pPr>
      <w:r w:rsidRPr="008212CB">
        <w:rPr>
          <w:b/>
        </w:rPr>
        <w:t>Balance Sheet</w:t>
      </w:r>
      <w:r w:rsidR="00B464F8" w:rsidRPr="00D932C8">
        <w:rPr>
          <w:b/>
        </w:rPr>
        <w:t xml:space="preserve"> </w:t>
      </w:r>
      <w:r w:rsidRPr="008C50FC">
        <w:t>—Organization’s year-to-date Statement of Financial Position</w:t>
      </w:r>
    </w:p>
    <w:p w:rsidR="008C659E" w:rsidRPr="00367C88" w:rsidRDefault="008C659E" w:rsidP="00367C88">
      <w:pPr>
        <w:pStyle w:val="Default"/>
        <w:numPr>
          <w:ilvl w:val="0"/>
          <w:numId w:val="16"/>
        </w:numPr>
        <w:spacing w:after="120" w:line="276" w:lineRule="auto"/>
        <w:rPr>
          <w:b/>
        </w:rPr>
      </w:pPr>
      <w:r w:rsidRPr="00367C88">
        <w:rPr>
          <w:b/>
        </w:rPr>
        <w:t>Income Statement</w:t>
      </w:r>
      <w:r w:rsidR="00B464F8" w:rsidRPr="00367C88">
        <w:rPr>
          <w:b/>
        </w:rPr>
        <w:t xml:space="preserve"> </w:t>
      </w:r>
      <w:r w:rsidRPr="008C50FC">
        <w:t>—Year-to-date Statement of Activities.</w:t>
      </w:r>
    </w:p>
    <w:p w:rsidR="00367C88" w:rsidRPr="008C50FC" w:rsidRDefault="008C659E" w:rsidP="00367C88">
      <w:pPr>
        <w:pStyle w:val="Default"/>
        <w:numPr>
          <w:ilvl w:val="0"/>
          <w:numId w:val="16"/>
        </w:numPr>
        <w:spacing w:after="120" w:line="276" w:lineRule="auto"/>
        <w:rPr>
          <w:b/>
        </w:rPr>
      </w:pPr>
      <w:r w:rsidRPr="008C50FC">
        <w:rPr>
          <w:b/>
        </w:rPr>
        <w:t>IRS Form-990 (</w:t>
      </w:r>
      <w:r w:rsidR="00D932C8">
        <w:rPr>
          <w:b/>
        </w:rPr>
        <w:t>for nonprofit organizations</w:t>
      </w:r>
      <w:r w:rsidRPr="008C50FC">
        <w:rPr>
          <w:b/>
        </w:rPr>
        <w:t>)</w:t>
      </w:r>
      <w:r w:rsidR="00B464F8">
        <w:rPr>
          <w:b/>
        </w:rPr>
        <w:t xml:space="preserve"> </w:t>
      </w:r>
      <w:r w:rsidRPr="008C50FC">
        <w:t xml:space="preserve">—Most recent </w:t>
      </w:r>
      <w:r w:rsidRPr="008C50FC">
        <w:rPr>
          <w:bCs/>
        </w:rPr>
        <w:t>IRS Form-990.</w:t>
      </w:r>
    </w:p>
    <w:p w:rsidR="008C659E" w:rsidRPr="00367C88" w:rsidRDefault="008C659E" w:rsidP="00367C88">
      <w:pPr>
        <w:pStyle w:val="Default"/>
        <w:numPr>
          <w:ilvl w:val="0"/>
          <w:numId w:val="16"/>
        </w:numPr>
        <w:spacing w:after="120" w:line="276" w:lineRule="auto"/>
        <w:rPr>
          <w:b/>
        </w:rPr>
      </w:pPr>
      <w:r w:rsidRPr="00367C88">
        <w:rPr>
          <w:b/>
        </w:rPr>
        <w:t>IRS Filings and Letters</w:t>
      </w:r>
      <w:r w:rsidR="00B464F8" w:rsidRPr="00367C88">
        <w:rPr>
          <w:b/>
        </w:rPr>
        <w:t xml:space="preserve"> </w:t>
      </w:r>
      <w:r w:rsidRPr="008C50FC">
        <w:t xml:space="preserve">—Submit any letters or filings submitted to the IRS within the last two years </w:t>
      </w:r>
      <w:r w:rsidR="00806E1A">
        <w:t>(</w:t>
      </w:r>
      <w:r w:rsidR="00452834">
        <w:t>December</w:t>
      </w:r>
      <w:r w:rsidRPr="008C50FC">
        <w:t xml:space="preserve"> 201</w:t>
      </w:r>
      <w:r w:rsidR="00806E1A">
        <w:t>2</w:t>
      </w:r>
      <w:r w:rsidRPr="008C50FC">
        <w:t xml:space="preserve"> to present).</w:t>
      </w:r>
    </w:p>
    <w:p w:rsidR="00C55F6B" w:rsidRPr="00863003" w:rsidRDefault="00C55F6B" w:rsidP="00863003">
      <w:pPr>
        <w:spacing w:line="276" w:lineRule="auto"/>
        <w:rPr>
          <w:b/>
          <w:bCs/>
        </w:rPr>
      </w:pPr>
    </w:p>
    <w:p w:rsidR="00C55F6B" w:rsidRPr="005E21D1" w:rsidRDefault="008C659E" w:rsidP="00863003">
      <w:pPr>
        <w:shd w:val="clear" w:color="auto" w:fill="D9D9D9" w:themeFill="background1" w:themeFillShade="D9"/>
        <w:spacing w:line="276" w:lineRule="auto"/>
        <w:rPr>
          <w:rFonts w:ascii="Lucida Sans" w:hAnsi="Lucida Sans"/>
          <w:b/>
          <w:bCs/>
          <w:sz w:val="28"/>
          <w:szCs w:val="28"/>
        </w:rPr>
      </w:pPr>
      <w:r>
        <w:rPr>
          <w:rFonts w:ascii="Lucida Sans" w:hAnsi="Lucida Sans"/>
          <w:b/>
          <w:bCs/>
          <w:sz w:val="28"/>
          <w:szCs w:val="28"/>
        </w:rPr>
        <w:t>PROJECT INFORMATION</w:t>
      </w:r>
    </w:p>
    <w:p w:rsidR="00806E1A" w:rsidRPr="00431BE1" w:rsidRDefault="00806E1A" w:rsidP="008C659E">
      <w:pPr>
        <w:rPr>
          <w:rFonts w:ascii="Lucida Sans" w:hAnsi="Lucida Sans"/>
          <w:b/>
          <w:sz w:val="28"/>
          <w:szCs w:val="28"/>
        </w:rPr>
      </w:pPr>
    </w:p>
    <w:p w:rsidR="008C659E" w:rsidRPr="00806E1A" w:rsidRDefault="008C659E" w:rsidP="007319D5">
      <w:pPr>
        <w:spacing w:after="120" w:line="276" w:lineRule="auto"/>
      </w:pPr>
      <w:proofErr w:type="gramStart"/>
      <w:r w:rsidRPr="00806E1A">
        <w:rPr>
          <w:b/>
        </w:rPr>
        <w:t xml:space="preserve">Team </w:t>
      </w:r>
      <w:r w:rsidR="00E165C5">
        <w:rPr>
          <w:b/>
        </w:rPr>
        <w:t>I</w:t>
      </w:r>
      <w:r w:rsidRPr="00806E1A">
        <w:rPr>
          <w:b/>
        </w:rPr>
        <w:t>nformation.</w:t>
      </w:r>
      <w:proofErr w:type="gramEnd"/>
      <w:r w:rsidRPr="00806E1A">
        <w:rPr>
          <w:b/>
        </w:rPr>
        <w:t xml:space="preserve">  </w:t>
      </w:r>
      <w:r w:rsidRPr="00806E1A">
        <w:t xml:space="preserve">This section helps reviewers understand how likely the applicant, and their team, is to accomplish the activities proposed in this application.  </w:t>
      </w:r>
    </w:p>
    <w:p w:rsidR="00036CC2" w:rsidRPr="00036CC2" w:rsidRDefault="00036CC2" w:rsidP="002D4426">
      <w:pPr>
        <w:pStyle w:val="ListParagraph"/>
        <w:numPr>
          <w:ilvl w:val="0"/>
          <w:numId w:val="11"/>
        </w:numPr>
        <w:spacing w:after="120" w:line="276" w:lineRule="auto"/>
        <w:rPr>
          <w:b/>
        </w:rPr>
      </w:pPr>
      <w:r w:rsidRPr="0093051A">
        <w:rPr>
          <w:b/>
        </w:rPr>
        <w:t>History</w:t>
      </w:r>
      <w:r w:rsidR="00367C88">
        <w:rPr>
          <w:b/>
        </w:rPr>
        <w:t xml:space="preserve"> </w:t>
      </w:r>
      <w:r w:rsidRPr="0093051A">
        <w:rPr>
          <w:b/>
        </w:rPr>
        <w:t>—</w:t>
      </w:r>
      <w:r w:rsidR="00367C88">
        <w:rPr>
          <w:b/>
        </w:rPr>
        <w:t xml:space="preserve"> </w:t>
      </w:r>
      <w:proofErr w:type="gramStart"/>
      <w:r w:rsidRPr="00806E1A">
        <w:t>Briefly</w:t>
      </w:r>
      <w:proofErr w:type="gramEnd"/>
      <w:r w:rsidRPr="00806E1A">
        <w:t xml:space="preserve"> describe your organization’s history, with a special emphasis on projects similar to the ones proposed in the grant.</w:t>
      </w:r>
      <w:r w:rsidRPr="0093051A">
        <w:rPr>
          <w:b/>
        </w:rPr>
        <w:t xml:space="preserve">  (250 words)</w:t>
      </w:r>
    </w:p>
    <w:p w:rsidR="008C659E" w:rsidRPr="007319D5" w:rsidRDefault="008C659E" w:rsidP="002D4426">
      <w:pPr>
        <w:pStyle w:val="ListParagraph"/>
        <w:numPr>
          <w:ilvl w:val="0"/>
          <w:numId w:val="11"/>
        </w:numPr>
        <w:spacing w:after="120" w:line="276" w:lineRule="auto"/>
        <w:rPr>
          <w:b/>
        </w:rPr>
      </w:pPr>
      <w:r w:rsidRPr="00806E1A">
        <w:rPr>
          <w:b/>
        </w:rPr>
        <w:t>Mission</w:t>
      </w:r>
      <w:r w:rsidR="00367C88">
        <w:rPr>
          <w:b/>
        </w:rPr>
        <w:t xml:space="preserve"> </w:t>
      </w:r>
      <w:r w:rsidRPr="00806E1A">
        <w:rPr>
          <w:b/>
        </w:rPr>
        <w:t>—</w:t>
      </w:r>
      <w:r w:rsidR="00367C88">
        <w:rPr>
          <w:b/>
        </w:rPr>
        <w:t xml:space="preserve"> </w:t>
      </w:r>
      <w:r w:rsidRPr="00806E1A">
        <w:t>State your organization’s core mission.</w:t>
      </w:r>
      <w:r w:rsidRPr="00806E1A">
        <w:rPr>
          <w:b/>
        </w:rPr>
        <w:t xml:space="preserve"> (</w:t>
      </w:r>
      <w:r w:rsidR="00D932C8">
        <w:rPr>
          <w:b/>
        </w:rPr>
        <w:t>50</w:t>
      </w:r>
      <w:r w:rsidRPr="00806E1A">
        <w:rPr>
          <w:b/>
        </w:rPr>
        <w:t xml:space="preserve"> words)</w:t>
      </w:r>
    </w:p>
    <w:p w:rsidR="008C659E" w:rsidRPr="00806E1A" w:rsidRDefault="008C659E" w:rsidP="002D4426">
      <w:pPr>
        <w:pStyle w:val="ListParagraph"/>
        <w:numPr>
          <w:ilvl w:val="0"/>
          <w:numId w:val="11"/>
        </w:numPr>
        <w:spacing w:after="120" w:line="276" w:lineRule="auto"/>
      </w:pPr>
      <w:r w:rsidRPr="00806E1A">
        <w:rPr>
          <w:b/>
        </w:rPr>
        <w:t>Goals</w:t>
      </w:r>
      <w:r w:rsidR="00367C88">
        <w:rPr>
          <w:b/>
        </w:rPr>
        <w:t xml:space="preserve"> </w:t>
      </w:r>
      <w:r w:rsidRPr="00806E1A">
        <w:t>—</w:t>
      </w:r>
      <w:r w:rsidR="00367C88">
        <w:t xml:space="preserve"> </w:t>
      </w:r>
      <w:r w:rsidRPr="00806E1A">
        <w:t>List your organization’s goals for 201</w:t>
      </w:r>
      <w:r w:rsidR="00D932C8">
        <w:t>4-</w:t>
      </w:r>
      <w:r w:rsidRPr="00806E1A">
        <w:t>201</w:t>
      </w:r>
      <w:r w:rsidR="00D932C8">
        <w:t>5</w:t>
      </w:r>
      <w:r w:rsidRPr="00806E1A">
        <w:t>.  (125 words).</w:t>
      </w:r>
      <w:r w:rsidRPr="00806E1A">
        <w:tab/>
      </w:r>
    </w:p>
    <w:p w:rsidR="005D2708" w:rsidRDefault="005D2708" w:rsidP="002D4426">
      <w:pPr>
        <w:pStyle w:val="ListParagraph"/>
        <w:numPr>
          <w:ilvl w:val="0"/>
          <w:numId w:val="11"/>
        </w:numPr>
        <w:spacing w:after="120" w:line="276" w:lineRule="auto"/>
      </w:pPr>
      <w:r w:rsidRPr="007319D5">
        <w:rPr>
          <w:b/>
        </w:rPr>
        <w:t>Accomplishments</w:t>
      </w:r>
      <w:r w:rsidR="00367C88">
        <w:rPr>
          <w:b/>
        </w:rPr>
        <w:t xml:space="preserve"> </w:t>
      </w:r>
      <w:r w:rsidRPr="00806E1A">
        <w:t>—</w:t>
      </w:r>
      <w:r w:rsidR="00367C88">
        <w:t xml:space="preserve"> </w:t>
      </w:r>
      <w:r w:rsidRPr="00806E1A">
        <w:t>List your organization’s key accomplishments.(500 words)</w:t>
      </w:r>
    </w:p>
    <w:p w:rsidR="00E165C5" w:rsidRPr="00806E1A" w:rsidRDefault="00E165C5" w:rsidP="002D4426">
      <w:pPr>
        <w:pStyle w:val="ListParagraph"/>
        <w:numPr>
          <w:ilvl w:val="0"/>
          <w:numId w:val="11"/>
        </w:numPr>
        <w:spacing w:after="120" w:line="276" w:lineRule="auto"/>
      </w:pPr>
      <w:r w:rsidRPr="007319D5">
        <w:rPr>
          <w:b/>
        </w:rPr>
        <w:t>Team Members</w:t>
      </w:r>
      <w:r w:rsidRPr="00E165C5">
        <w:t xml:space="preserve"> – Please list all team members and describe their relevant experience/expertise in meeting similar goals.  Please include full contact information for each member. (250 words)</w:t>
      </w:r>
    </w:p>
    <w:p w:rsidR="0084259F" w:rsidRPr="00806E1A" w:rsidRDefault="0084259F" w:rsidP="002D4426">
      <w:pPr>
        <w:pStyle w:val="ListParagraph"/>
        <w:numPr>
          <w:ilvl w:val="0"/>
          <w:numId w:val="11"/>
        </w:numPr>
        <w:spacing w:after="120" w:line="276" w:lineRule="auto"/>
      </w:pPr>
      <w:r w:rsidRPr="00EA0148">
        <w:rPr>
          <w:b/>
        </w:rPr>
        <w:t>Letters of Support</w:t>
      </w:r>
      <w:r w:rsidR="00367C88">
        <w:rPr>
          <w:b/>
        </w:rPr>
        <w:t xml:space="preserve"> </w:t>
      </w:r>
      <w:r w:rsidRPr="00806E1A">
        <w:t>—</w:t>
      </w:r>
      <w:r w:rsidR="00367C88">
        <w:t xml:space="preserve"> </w:t>
      </w:r>
      <w:r w:rsidRPr="00806E1A">
        <w:t>Attach letters of support from:</w:t>
      </w:r>
    </w:p>
    <w:p w:rsidR="0084259F" w:rsidRDefault="0084259F" w:rsidP="002D4426">
      <w:pPr>
        <w:pStyle w:val="Default"/>
        <w:numPr>
          <w:ilvl w:val="0"/>
          <w:numId w:val="14"/>
        </w:numPr>
        <w:spacing w:after="120" w:line="276" w:lineRule="auto"/>
        <w:ind w:left="720"/>
      </w:pPr>
      <w:r w:rsidRPr="00806E1A">
        <w:rPr>
          <w:u w:val="single"/>
        </w:rPr>
        <w:lastRenderedPageBreak/>
        <w:t>Funders</w:t>
      </w:r>
      <w:r w:rsidR="005C2E68">
        <w:rPr>
          <w:u w:val="single"/>
        </w:rPr>
        <w:t xml:space="preserve"> or clients</w:t>
      </w:r>
      <w:r w:rsidRPr="00806E1A">
        <w:t xml:space="preserve">, which supported past or current programs. Please submit at least three original signed letters of support on their letterhead which describe your past performance; </w:t>
      </w:r>
    </w:p>
    <w:p w:rsidR="00E165C5" w:rsidRDefault="00E165C5" w:rsidP="002D4426">
      <w:pPr>
        <w:pStyle w:val="Default"/>
        <w:numPr>
          <w:ilvl w:val="0"/>
          <w:numId w:val="14"/>
        </w:numPr>
        <w:spacing w:after="120" w:line="276" w:lineRule="auto"/>
        <w:ind w:left="720"/>
      </w:pPr>
      <w:r w:rsidRPr="00427BDE">
        <w:rPr>
          <w:u w:val="single"/>
        </w:rPr>
        <w:t>Businesses or organizations</w:t>
      </w:r>
      <w:r w:rsidRPr="00E165C5">
        <w:t xml:space="preserve"> which have benefited from your organization’s services in the last year. Please submit at least five original signed letters of support from business owners or organizations on their letterhead.</w:t>
      </w:r>
    </w:p>
    <w:p w:rsidR="00420C55" w:rsidRPr="00420C55" w:rsidRDefault="00420C55" w:rsidP="000B4F84">
      <w:pPr>
        <w:spacing w:after="120" w:line="276" w:lineRule="auto"/>
      </w:pPr>
      <w:proofErr w:type="gramStart"/>
      <w:r w:rsidRPr="000B4F84">
        <w:rPr>
          <w:b/>
        </w:rPr>
        <w:t>Project Information</w:t>
      </w:r>
      <w:r w:rsidR="006D0D99" w:rsidRPr="000B4F84">
        <w:rPr>
          <w:b/>
        </w:rPr>
        <w:t xml:space="preserve"> and Budget</w:t>
      </w:r>
      <w:r w:rsidRPr="000B4F84">
        <w:rPr>
          <w:b/>
        </w:rPr>
        <w:t>.</w:t>
      </w:r>
      <w:proofErr w:type="gramEnd"/>
      <w:r w:rsidRPr="000B4F84">
        <w:rPr>
          <w:b/>
        </w:rPr>
        <w:t xml:space="preserve"> </w:t>
      </w:r>
      <w:r w:rsidRPr="000D0491">
        <w:t xml:space="preserve">This section </w:t>
      </w:r>
      <w:r>
        <w:t xml:space="preserve">helps reviewers </w:t>
      </w:r>
      <w:r w:rsidRPr="00806E1A">
        <w:t xml:space="preserve">understand </w:t>
      </w:r>
      <w:r w:rsidR="006D0D99">
        <w:t>the project methodology utilized by the applicant, and their team</w:t>
      </w:r>
      <w:r w:rsidRPr="00806E1A">
        <w:t xml:space="preserve">.  </w:t>
      </w:r>
    </w:p>
    <w:p w:rsidR="00420C55" w:rsidRPr="00560F0B" w:rsidRDefault="00420C55" w:rsidP="00420C55">
      <w:pPr>
        <w:pBdr>
          <w:top w:val="single" w:sz="4" w:space="19" w:color="auto"/>
          <w:left w:val="single" w:sz="4" w:space="4" w:color="auto"/>
          <w:bottom w:val="single" w:sz="4" w:space="1" w:color="auto"/>
          <w:right w:val="single" w:sz="4" w:space="4" w:color="auto"/>
        </w:pBdr>
        <w:ind w:left="360"/>
        <w:rPr>
          <w:i/>
        </w:rPr>
      </w:pPr>
      <w:r w:rsidRPr="00560F0B">
        <w:rPr>
          <w:i/>
        </w:rPr>
        <w:t>DSLBD requires that organizations receiving District grant funds d</w:t>
      </w:r>
      <w:r w:rsidR="00D932C8">
        <w:rPr>
          <w:i/>
        </w:rPr>
        <w:t>emonstrate</w:t>
      </w:r>
      <w:r w:rsidRPr="00560F0B">
        <w:rPr>
          <w:i/>
        </w:rPr>
        <w:t xml:space="preserve"> outcomes, outputs, and activities. </w:t>
      </w:r>
    </w:p>
    <w:p w:rsidR="00420C55" w:rsidRPr="00560F0B" w:rsidRDefault="00420C55" w:rsidP="00420C55">
      <w:pPr>
        <w:pBdr>
          <w:top w:val="single" w:sz="4" w:space="2" w:color="auto"/>
          <w:left w:val="single" w:sz="4" w:space="4" w:color="auto"/>
          <w:bottom w:val="single" w:sz="4" w:space="1" w:color="auto"/>
          <w:right w:val="single" w:sz="4" w:space="4" w:color="auto"/>
        </w:pBdr>
        <w:ind w:left="360"/>
        <w:rPr>
          <w:i/>
        </w:rPr>
      </w:pPr>
      <w:r w:rsidRPr="00560F0B">
        <w:rPr>
          <w:i/>
        </w:rPr>
        <w:t xml:space="preserve">A </w:t>
      </w:r>
      <w:r w:rsidRPr="00074E52">
        <w:rPr>
          <w:b/>
          <w:bCs/>
          <w:i/>
          <w:iCs/>
        </w:rPr>
        <w:t xml:space="preserve">project outcome </w:t>
      </w:r>
      <w:r w:rsidRPr="00560F0B">
        <w:rPr>
          <w:i/>
        </w:rPr>
        <w:t xml:space="preserve">is a medium- to long-term result that occurs and or continues after the project ends. For example, an outcome could be businesses launched, business service expansion, etc. </w:t>
      </w:r>
    </w:p>
    <w:p w:rsidR="00420C55" w:rsidRPr="00560F0B" w:rsidRDefault="00420C55" w:rsidP="00420C55">
      <w:pPr>
        <w:pBdr>
          <w:top w:val="single" w:sz="4" w:space="2" w:color="auto"/>
          <w:left w:val="single" w:sz="4" w:space="4" w:color="auto"/>
          <w:bottom w:val="single" w:sz="4" w:space="1" w:color="auto"/>
          <w:right w:val="single" w:sz="4" w:space="4" w:color="auto"/>
        </w:pBdr>
        <w:ind w:left="360"/>
        <w:rPr>
          <w:i/>
        </w:rPr>
      </w:pPr>
      <w:r w:rsidRPr="00074E52">
        <w:rPr>
          <w:b/>
          <w:bCs/>
          <w:i/>
          <w:iCs/>
        </w:rPr>
        <w:t xml:space="preserve">Outputs </w:t>
      </w:r>
      <w:r w:rsidRPr="00560F0B">
        <w:rPr>
          <w:i/>
        </w:rPr>
        <w:t xml:space="preserve">are short-term results achieved at the end of the project period, such as providing business start-up training to 50 businesses, licensing registration of X number of businesses, X number of joint ventures, etc. </w:t>
      </w:r>
      <w:r w:rsidRPr="00560F0B">
        <w:rPr>
          <w:b/>
          <w:bCs/>
          <w:i/>
        </w:rPr>
        <w:t>Outputs should be quantified</w:t>
      </w:r>
      <w:r w:rsidRPr="00560F0B">
        <w:rPr>
          <w:i/>
        </w:rPr>
        <w:t xml:space="preserve">. </w:t>
      </w:r>
    </w:p>
    <w:p w:rsidR="00420C55" w:rsidRPr="00560F0B" w:rsidRDefault="00420C55" w:rsidP="00420C55">
      <w:pPr>
        <w:pBdr>
          <w:top w:val="single" w:sz="4" w:space="2" w:color="auto"/>
          <w:left w:val="single" w:sz="4" w:space="4" w:color="auto"/>
          <w:bottom w:val="single" w:sz="4" w:space="1" w:color="auto"/>
          <w:right w:val="single" w:sz="4" w:space="4" w:color="auto"/>
        </w:pBdr>
        <w:ind w:left="360"/>
        <w:rPr>
          <w:i/>
        </w:rPr>
      </w:pPr>
      <w:r w:rsidRPr="00074E52">
        <w:rPr>
          <w:b/>
          <w:bCs/>
          <w:i/>
          <w:iCs/>
        </w:rPr>
        <w:t xml:space="preserve">Activities </w:t>
      </w:r>
      <w:r w:rsidRPr="00560F0B">
        <w:rPr>
          <w:i/>
        </w:rPr>
        <w:t xml:space="preserve">are undertaken to achieve the outputs and outcomes. For example, if the project involves consultants, explain how the consultants will be recruited, what role they will play in the project, and if any experience or research supports this method. </w:t>
      </w:r>
    </w:p>
    <w:p w:rsidR="00420C55" w:rsidRPr="00560F0B" w:rsidRDefault="00420C55" w:rsidP="00420C55">
      <w:pPr>
        <w:pBdr>
          <w:top w:val="single" w:sz="4" w:space="2" w:color="auto"/>
          <w:left w:val="single" w:sz="4" w:space="4" w:color="auto"/>
          <w:bottom w:val="single" w:sz="4" w:space="1" w:color="auto"/>
          <w:right w:val="single" w:sz="4" w:space="4" w:color="auto"/>
        </w:pBdr>
        <w:ind w:left="360"/>
        <w:rPr>
          <w:i/>
        </w:rPr>
      </w:pPr>
      <w:r w:rsidRPr="00560F0B">
        <w:rPr>
          <w:i/>
        </w:rPr>
        <w:t>After reading this section, reviewers should have a good idea of what the proposed project will achieve. In other words what will a successfully completed project look like?</w:t>
      </w:r>
    </w:p>
    <w:p w:rsidR="00420C55" w:rsidRDefault="00420C55" w:rsidP="00427BDE">
      <w:pPr>
        <w:pStyle w:val="ListParagraph"/>
        <w:rPr>
          <w:b/>
        </w:rPr>
      </w:pPr>
    </w:p>
    <w:p w:rsidR="00420C55" w:rsidRPr="00427BDE" w:rsidRDefault="00420C55" w:rsidP="002D4426">
      <w:pPr>
        <w:pStyle w:val="ListParagraph"/>
        <w:numPr>
          <w:ilvl w:val="0"/>
          <w:numId w:val="11"/>
        </w:numPr>
        <w:spacing w:after="120" w:line="276" w:lineRule="auto"/>
      </w:pPr>
      <w:r w:rsidRPr="00427BDE">
        <w:rPr>
          <w:b/>
        </w:rPr>
        <w:t>Project Description</w:t>
      </w:r>
      <w:r w:rsidRPr="00420C55">
        <w:t>– Please outline the project proposed for funding with this grant.  (250 words)</w:t>
      </w:r>
    </w:p>
    <w:p w:rsidR="005A03F9" w:rsidRPr="00427BDE" w:rsidRDefault="005A03F9" w:rsidP="002D4426">
      <w:pPr>
        <w:pStyle w:val="ListParagraph"/>
        <w:numPr>
          <w:ilvl w:val="0"/>
          <w:numId w:val="11"/>
        </w:numPr>
        <w:spacing w:after="120" w:line="276" w:lineRule="auto"/>
        <w:rPr>
          <w:u w:val="single"/>
        </w:rPr>
      </w:pPr>
      <w:r w:rsidRPr="00560F0B">
        <w:rPr>
          <w:b/>
        </w:rPr>
        <w:t xml:space="preserve">Project </w:t>
      </w:r>
      <w:r w:rsidR="00D932C8">
        <w:rPr>
          <w:b/>
        </w:rPr>
        <w:t>Outcome</w:t>
      </w:r>
      <w:r w:rsidRPr="00560F0B">
        <w:rPr>
          <w:b/>
        </w:rPr>
        <w:t xml:space="preserve">s – </w:t>
      </w:r>
      <w:r w:rsidRPr="00806E1A">
        <w:t xml:space="preserve">Please list </w:t>
      </w:r>
      <w:r w:rsidRPr="00560F0B">
        <w:t xml:space="preserve">four </w:t>
      </w:r>
      <w:r w:rsidR="00D932C8">
        <w:t>outcome</w:t>
      </w:r>
      <w:r w:rsidRPr="00560F0B">
        <w:t>s which this project would achieve and which align with DLSBD’s goals for this grant.</w:t>
      </w:r>
      <w:r w:rsidRPr="00560F0B">
        <w:rPr>
          <w:b/>
        </w:rPr>
        <w:t xml:space="preserve">  </w:t>
      </w:r>
      <w:r w:rsidRPr="00560F0B">
        <w:t>(250 words)</w:t>
      </w:r>
    </w:p>
    <w:p w:rsidR="00BB2FC3" w:rsidRPr="009A2D7E" w:rsidRDefault="0021258C" w:rsidP="002D4426">
      <w:pPr>
        <w:pStyle w:val="Default"/>
        <w:numPr>
          <w:ilvl w:val="0"/>
          <w:numId w:val="11"/>
        </w:numPr>
        <w:adjustRightInd/>
        <w:spacing w:after="120" w:line="276" w:lineRule="auto"/>
        <w:rPr>
          <w:u w:val="single"/>
        </w:rPr>
      </w:pPr>
      <w:r w:rsidRPr="006A31DD">
        <w:rPr>
          <w:b/>
        </w:rPr>
        <w:t>Project Work</w:t>
      </w:r>
      <w:r w:rsidR="00367C88">
        <w:rPr>
          <w:b/>
        </w:rPr>
        <w:t xml:space="preserve"> P</w:t>
      </w:r>
      <w:r w:rsidRPr="006A31DD">
        <w:rPr>
          <w:b/>
        </w:rPr>
        <w:t>lan</w:t>
      </w:r>
      <w:r w:rsidRPr="006A31DD">
        <w:t xml:space="preserve"> </w:t>
      </w:r>
      <w:r w:rsidR="00383340" w:rsidRPr="006A31DD">
        <w:rPr>
          <w:b/>
        </w:rPr>
        <w:t>-</w:t>
      </w:r>
      <w:r w:rsidR="0022625A" w:rsidRPr="006A31DD">
        <w:t xml:space="preserve"> </w:t>
      </w:r>
      <w:r w:rsidR="00B674F4" w:rsidRPr="004D53EB">
        <w:t xml:space="preserve">Please provide as an attachment </w:t>
      </w:r>
      <w:r w:rsidRPr="006A31DD">
        <w:t xml:space="preserve">a detailed </w:t>
      </w:r>
      <w:r w:rsidR="00582A19" w:rsidRPr="006A31DD">
        <w:t xml:space="preserve">scope of work </w:t>
      </w:r>
      <w:r w:rsidRPr="006A31DD">
        <w:t>that shows how you plan to provide the required services</w:t>
      </w:r>
      <w:r w:rsidR="00582A19" w:rsidRPr="009A2D7E">
        <w:t>;</w:t>
      </w:r>
      <w:r w:rsidRPr="009A2D7E">
        <w:t xml:space="preserve"> and a timeline for project implementation and delivery of services. </w:t>
      </w:r>
      <w:r w:rsidR="00ED082D" w:rsidRPr="009A2D7E">
        <w:rPr>
          <w:u w:val="single"/>
        </w:rPr>
        <w:t>For each subset of the project</w:t>
      </w:r>
      <w:r w:rsidR="00ED082D" w:rsidRPr="009A2D7E">
        <w:t xml:space="preserve"> include </w:t>
      </w:r>
      <w:r w:rsidRPr="009A2D7E">
        <w:t>specific, measurable program objectives and the task/activities that will be carried out</w:t>
      </w:r>
      <w:r w:rsidR="00582A19" w:rsidRPr="009A2D7E">
        <w:t>.</w:t>
      </w:r>
      <w:r w:rsidRPr="009A2D7E">
        <w:t xml:space="preserve"> When accomplishments cannot be quantified by activity or function, list them in chronological order to show the schedule of accomplishments and their target dates. </w:t>
      </w:r>
      <w:r w:rsidR="0024357C" w:rsidRPr="009A2D7E">
        <w:t xml:space="preserve">Describe how outcomes and outputs will be measured, e.g. </w:t>
      </w:r>
      <w:r w:rsidR="00D932C8">
        <w:t xml:space="preserve">number of customers reached through a new marketing activity.  </w:t>
      </w:r>
    </w:p>
    <w:p w:rsidR="00BB2FC3" w:rsidRPr="006A31DD" w:rsidRDefault="00383340" w:rsidP="002D4426">
      <w:pPr>
        <w:pStyle w:val="Default"/>
        <w:numPr>
          <w:ilvl w:val="0"/>
          <w:numId w:val="11"/>
        </w:numPr>
        <w:spacing w:after="120" w:line="276" w:lineRule="auto"/>
      </w:pPr>
      <w:r w:rsidRPr="009A2D7E">
        <w:rPr>
          <w:b/>
        </w:rPr>
        <w:t>Proposed Program Budget -</w:t>
      </w:r>
      <w:r w:rsidR="00417858" w:rsidRPr="00417858">
        <w:t xml:space="preserve"> </w:t>
      </w:r>
      <w:r w:rsidR="00417858" w:rsidRPr="004D53EB">
        <w:t xml:space="preserve">Please provide as an attachment </w:t>
      </w:r>
      <w:r w:rsidR="00BB2FC3" w:rsidRPr="009A2D7E">
        <w:t xml:space="preserve">a proposed program budget that corresponds with the Program services proposed in </w:t>
      </w:r>
      <w:r w:rsidR="00074E52">
        <w:t>the work plan</w:t>
      </w:r>
      <w:r w:rsidR="00BB2FC3" w:rsidRPr="009A2D7E">
        <w:t xml:space="preserve">.  Provide both a </w:t>
      </w:r>
      <w:r w:rsidR="00BB2FC3" w:rsidRPr="009A2D7E">
        <w:rPr>
          <w:b/>
        </w:rPr>
        <w:t xml:space="preserve">budget narrative </w:t>
      </w:r>
      <w:r w:rsidR="00BB2FC3" w:rsidRPr="009A2D7E">
        <w:t xml:space="preserve">and a </w:t>
      </w:r>
      <w:r w:rsidR="00BB2FC3" w:rsidRPr="009A2D7E">
        <w:rPr>
          <w:b/>
        </w:rPr>
        <w:t>budget table</w:t>
      </w:r>
      <w:r w:rsidR="00BB2FC3" w:rsidRPr="009A2D7E">
        <w:t xml:space="preserve">. The budget table should contain detailed, itemized cost information that shows personnel and other direct costs and indirect costs. The detailed budget narrative must contain a justification for each category listed in the budget. The narrative should clearly state how the Applicant arrived at each budgeted amount. Note: </w:t>
      </w:r>
      <w:r w:rsidR="00074E52">
        <w:t xml:space="preserve">No </w:t>
      </w:r>
      <w:r w:rsidR="00074E52">
        <w:lastRenderedPageBreak/>
        <w:t xml:space="preserve">more than 20% of the project </w:t>
      </w:r>
      <w:r w:rsidR="00D81F0E">
        <w:t>costs should be administrative ones (work space costs, insurance premiums, etc.)</w:t>
      </w:r>
      <w:r w:rsidR="00BB2FC3" w:rsidRPr="006A31DD">
        <w:t xml:space="preserve"> Additionally, </w:t>
      </w:r>
      <w:r w:rsidR="00D81F0E">
        <w:t>80</w:t>
      </w:r>
      <w:r w:rsidR="00BB2FC3" w:rsidRPr="006A31DD">
        <w:t>% of the total budget must be spent on programmatic activities</w:t>
      </w:r>
      <w:r w:rsidR="00A27481">
        <w:t>.</w:t>
      </w:r>
    </w:p>
    <w:p w:rsidR="003870AF" w:rsidRPr="008C50FC" w:rsidRDefault="003870AF" w:rsidP="00F13D74">
      <w:pPr>
        <w:pStyle w:val="Default"/>
        <w:spacing w:after="120"/>
      </w:pPr>
    </w:p>
    <w:p w:rsidR="00E54FA0" w:rsidRPr="005E21D1" w:rsidRDefault="00E54FA0" w:rsidP="00E54FA0">
      <w:pPr>
        <w:shd w:val="clear" w:color="auto" w:fill="E6E6E6"/>
        <w:rPr>
          <w:rFonts w:ascii="Lucida Sans" w:hAnsi="Lucida Sans"/>
          <w:b/>
          <w:color w:val="000000"/>
          <w:sz w:val="22"/>
          <w:szCs w:val="22"/>
        </w:rPr>
      </w:pPr>
      <w:r w:rsidRPr="005E21D1">
        <w:rPr>
          <w:rFonts w:ascii="Lucida Sans" w:hAnsi="Lucida Sans"/>
          <w:b/>
          <w:bCs/>
          <w:sz w:val="28"/>
          <w:szCs w:val="28"/>
        </w:rPr>
        <w:t>SUBMISSION CHECKLIST</w:t>
      </w:r>
    </w:p>
    <w:tbl>
      <w:tblPr>
        <w:tblW w:w="9270" w:type="dxa"/>
        <w:tblInd w:w="198" w:type="dxa"/>
        <w:tblLook w:val="01E0" w:firstRow="1" w:lastRow="1" w:firstColumn="1" w:lastColumn="1" w:noHBand="0" w:noVBand="0"/>
      </w:tblPr>
      <w:tblGrid>
        <w:gridCol w:w="648"/>
        <w:gridCol w:w="8622"/>
      </w:tblGrid>
      <w:tr w:rsidR="00052981" w:rsidRPr="001413AF" w:rsidTr="00DF0861">
        <w:tc>
          <w:tcPr>
            <w:tcW w:w="648" w:type="dxa"/>
          </w:tcPr>
          <w:p w:rsidR="00052981" w:rsidRDefault="00052981" w:rsidP="00CA3E30">
            <w:pPr>
              <w:tabs>
                <w:tab w:val="left" w:pos="162"/>
              </w:tabs>
              <w:spacing w:before="100"/>
              <w:rPr>
                <w:b/>
              </w:rPr>
            </w:pPr>
          </w:p>
        </w:tc>
        <w:tc>
          <w:tcPr>
            <w:tcW w:w="8622" w:type="dxa"/>
            <w:vAlign w:val="bottom"/>
          </w:tcPr>
          <w:p w:rsidR="00052981" w:rsidRDefault="00052981" w:rsidP="002741EC">
            <w:pPr>
              <w:spacing w:before="120" w:after="120"/>
            </w:pPr>
          </w:p>
        </w:tc>
      </w:tr>
      <w:tr w:rsidR="00052981" w:rsidRPr="001413AF" w:rsidTr="00DF0861">
        <w:tc>
          <w:tcPr>
            <w:tcW w:w="648" w:type="dxa"/>
          </w:tcPr>
          <w:p w:rsidR="00052981" w:rsidRPr="0025389A" w:rsidRDefault="00052981" w:rsidP="00452834">
            <w:pPr>
              <w:spacing w:before="100"/>
              <w:rPr>
                <w:b/>
              </w:rPr>
            </w:pPr>
            <w:r>
              <w:rPr>
                <w:b/>
              </w:rPr>
              <w:t xml:space="preserve">  </w:t>
            </w:r>
            <w:r w:rsidRPr="0025389A">
              <w:rPr>
                <w:b/>
              </w:rPr>
              <w:sym w:font="Wingdings 2" w:char="F0A3"/>
            </w:r>
          </w:p>
        </w:tc>
        <w:tc>
          <w:tcPr>
            <w:tcW w:w="8622" w:type="dxa"/>
            <w:vAlign w:val="bottom"/>
          </w:tcPr>
          <w:p w:rsidR="00052981" w:rsidRPr="00F62E5A" w:rsidRDefault="00052981" w:rsidP="002741EC">
            <w:pPr>
              <w:spacing w:before="120" w:after="120"/>
            </w:pPr>
            <w:r>
              <w:t xml:space="preserve"> All signatory lines are signed </w:t>
            </w:r>
          </w:p>
        </w:tc>
      </w:tr>
      <w:tr w:rsidR="00052981" w:rsidRPr="0025389A" w:rsidTr="00DF0861">
        <w:tc>
          <w:tcPr>
            <w:tcW w:w="648" w:type="dxa"/>
          </w:tcPr>
          <w:p w:rsidR="00052981" w:rsidRPr="0025389A" w:rsidRDefault="00052981" w:rsidP="002741EC">
            <w:pPr>
              <w:spacing w:before="100"/>
              <w:jc w:val="center"/>
              <w:rPr>
                <w:b/>
              </w:rPr>
            </w:pPr>
            <w:r>
              <w:rPr>
                <w:b/>
              </w:rPr>
              <w:t xml:space="preserve"> </w:t>
            </w:r>
            <w:r w:rsidRPr="0025389A">
              <w:rPr>
                <w:b/>
              </w:rPr>
              <w:sym w:font="Wingdings 2" w:char="F0A3"/>
            </w:r>
          </w:p>
        </w:tc>
        <w:tc>
          <w:tcPr>
            <w:tcW w:w="8622" w:type="dxa"/>
            <w:vAlign w:val="bottom"/>
          </w:tcPr>
          <w:p w:rsidR="00052981" w:rsidRPr="00F62E5A" w:rsidRDefault="00052981" w:rsidP="00EC250B">
            <w:pPr>
              <w:spacing w:before="120" w:after="120"/>
            </w:pPr>
            <w:r w:rsidRPr="00EC250B">
              <w:t>All attachments are submitted with the application.  No attachments were sent separately to DSLBD.</w:t>
            </w:r>
          </w:p>
        </w:tc>
      </w:tr>
      <w:tr w:rsidR="00052981" w:rsidRPr="002E10AF" w:rsidTr="00DF0861">
        <w:tc>
          <w:tcPr>
            <w:tcW w:w="648" w:type="dxa"/>
          </w:tcPr>
          <w:p w:rsidR="00052981" w:rsidRPr="0025389A" w:rsidRDefault="00052981" w:rsidP="00452834">
            <w:pPr>
              <w:spacing w:before="100"/>
              <w:jc w:val="center"/>
              <w:rPr>
                <w:b/>
              </w:rPr>
            </w:pPr>
            <w:r>
              <w:rPr>
                <w:b/>
              </w:rPr>
              <w:t xml:space="preserve"> </w:t>
            </w:r>
            <w:r w:rsidRPr="0025389A">
              <w:rPr>
                <w:b/>
              </w:rPr>
              <w:sym w:font="Wingdings 2" w:char="F0A3"/>
            </w:r>
          </w:p>
        </w:tc>
        <w:tc>
          <w:tcPr>
            <w:tcW w:w="8622" w:type="dxa"/>
            <w:vAlign w:val="bottom"/>
          </w:tcPr>
          <w:p w:rsidR="00052981" w:rsidRPr="00F62E5A" w:rsidRDefault="00052981" w:rsidP="002741EC">
            <w:pPr>
              <w:spacing w:before="120" w:after="120"/>
            </w:pPr>
            <w:r w:rsidRPr="00740A1B">
              <w:t>Attachments included with application</w:t>
            </w:r>
            <w:r w:rsidRPr="00F62E5A">
              <w:t>:</w:t>
            </w:r>
          </w:p>
          <w:p w:rsidR="00052981" w:rsidRDefault="00052981" w:rsidP="002D4426">
            <w:pPr>
              <w:numPr>
                <w:ilvl w:val="1"/>
                <w:numId w:val="2"/>
              </w:numPr>
            </w:pPr>
            <w:r>
              <w:t>Proof of nonprofit status (if applicable)</w:t>
            </w:r>
          </w:p>
          <w:p w:rsidR="00052981" w:rsidRDefault="00052981" w:rsidP="002D4426">
            <w:pPr>
              <w:numPr>
                <w:ilvl w:val="1"/>
                <w:numId w:val="2"/>
              </w:numPr>
            </w:pPr>
            <w:r>
              <w:t xml:space="preserve">DCRA Certificate of Good Standing dated </w:t>
            </w:r>
            <w:r w:rsidR="00D932C8">
              <w:t>January 9, 2014</w:t>
            </w:r>
            <w:r>
              <w:t>, or later</w:t>
            </w:r>
          </w:p>
          <w:p w:rsidR="00052981" w:rsidRDefault="00052981" w:rsidP="002D4426">
            <w:pPr>
              <w:numPr>
                <w:ilvl w:val="1"/>
                <w:numId w:val="2"/>
              </w:numPr>
            </w:pPr>
            <w:r>
              <w:t>List of insurance carriers and type of insurance provided</w:t>
            </w:r>
          </w:p>
          <w:p w:rsidR="00052981" w:rsidRDefault="00052981" w:rsidP="002D4426">
            <w:pPr>
              <w:numPr>
                <w:ilvl w:val="1"/>
                <w:numId w:val="2"/>
              </w:numPr>
            </w:pPr>
            <w:r w:rsidRPr="00F62E5A">
              <w:t xml:space="preserve">Board member list </w:t>
            </w:r>
          </w:p>
          <w:p w:rsidR="00052981" w:rsidRDefault="00052981" w:rsidP="002D4426">
            <w:pPr>
              <w:pStyle w:val="ListParagraph"/>
              <w:numPr>
                <w:ilvl w:val="1"/>
                <w:numId w:val="2"/>
              </w:numPr>
            </w:pPr>
            <w:r w:rsidRPr="002E10AF">
              <w:t xml:space="preserve">Written Disclosure: Criminal Involvement/ Legal Proceedings </w:t>
            </w:r>
          </w:p>
          <w:p w:rsidR="00052981" w:rsidRDefault="00052981" w:rsidP="002D4426">
            <w:pPr>
              <w:pStyle w:val="ListParagraph"/>
              <w:numPr>
                <w:ilvl w:val="1"/>
                <w:numId w:val="2"/>
              </w:numPr>
            </w:pPr>
            <w:r>
              <w:t>Statement of Certification</w:t>
            </w:r>
          </w:p>
          <w:p w:rsidR="00052981" w:rsidRPr="00EC250B" w:rsidRDefault="00052981" w:rsidP="002D4426">
            <w:pPr>
              <w:numPr>
                <w:ilvl w:val="1"/>
                <w:numId w:val="2"/>
              </w:numPr>
            </w:pPr>
            <w:r w:rsidRPr="006A31DD">
              <w:t xml:space="preserve">Original letters </w:t>
            </w:r>
            <w:r w:rsidRPr="008C50FC">
              <w:t xml:space="preserve">of Support </w:t>
            </w:r>
            <w:r w:rsidRPr="00766EE0">
              <w:t xml:space="preserve">from </w:t>
            </w:r>
            <w:r w:rsidRPr="003870AF">
              <w:rPr>
                <w:u w:val="single"/>
              </w:rPr>
              <w:t xml:space="preserve">three </w:t>
            </w:r>
            <w:r w:rsidRPr="00FA2A66">
              <w:rPr>
                <w:u w:val="single"/>
              </w:rPr>
              <w:t>funders</w:t>
            </w:r>
            <w:r>
              <w:rPr>
                <w:u w:val="single"/>
              </w:rPr>
              <w:t xml:space="preserve"> or clients </w:t>
            </w:r>
            <w:r w:rsidRPr="00766EE0">
              <w:t xml:space="preserve"> </w:t>
            </w:r>
            <w:r w:rsidRPr="00D56411">
              <w:rPr>
                <w:u w:val="single"/>
              </w:rPr>
              <w:t>(</w:t>
            </w:r>
            <w:r w:rsidRPr="00D56411">
              <w:rPr>
                <w:b/>
                <w:u w:val="single"/>
              </w:rPr>
              <w:t>must be on letter head</w:t>
            </w:r>
            <w:r w:rsidRPr="00D56411">
              <w:rPr>
                <w:u w:val="single"/>
              </w:rPr>
              <w:t xml:space="preserve">) </w:t>
            </w:r>
          </w:p>
          <w:p w:rsidR="00052981" w:rsidRDefault="00052981" w:rsidP="002D4426">
            <w:pPr>
              <w:numPr>
                <w:ilvl w:val="1"/>
                <w:numId w:val="2"/>
              </w:numPr>
            </w:pPr>
            <w:r w:rsidRPr="002E10AF">
              <w:t>Original letters of Support from at least</w:t>
            </w:r>
            <w:r>
              <w:rPr>
                <w:u w:val="single"/>
              </w:rPr>
              <w:t xml:space="preserve"> five businesses or organizations</w:t>
            </w:r>
            <w:r w:rsidRPr="002E10AF">
              <w:rPr>
                <w:u w:val="single"/>
              </w:rPr>
              <w:t xml:space="preserve">  (</w:t>
            </w:r>
            <w:r w:rsidRPr="002E10AF">
              <w:rPr>
                <w:b/>
                <w:u w:val="single"/>
              </w:rPr>
              <w:t>must be on letter head</w:t>
            </w:r>
            <w:r w:rsidRPr="002E10AF">
              <w:rPr>
                <w:u w:val="single"/>
              </w:rPr>
              <w:t xml:space="preserve">) </w:t>
            </w:r>
          </w:p>
          <w:p w:rsidR="00052981" w:rsidRPr="002E10AF" w:rsidRDefault="00052981" w:rsidP="002D4426">
            <w:pPr>
              <w:numPr>
                <w:ilvl w:val="1"/>
                <w:numId w:val="2"/>
              </w:numPr>
            </w:pPr>
            <w:r>
              <w:t xml:space="preserve">Project </w:t>
            </w:r>
            <w:r w:rsidR="00367C88">
              <w:t>Work plan</w:t>
            </w:r>
            <w:r>
              <w:t xml:space="preserve"> </w:t>
            </w:r>
          </w:p>
          <w:p w:rsidR="00052981" w:rsidRPr="002E10AF" w:rsidRDefault="00052981" w:rsidP="002D4426">
            <w:pPr>
              <w:numPr>
                <w:ilvl w:val="1"/>
                <w:numId w:val="2"/>
              </w:numPr>
            </w:pPr>
            <w:r w:rsidRPr="002E10AF">
              <w:t xml:space="preserve">Proposed Program Budget </w:t>
            </w:r>
          </w:p>
          <w:p w:rsidR="00052981" w:rsidRPr="00A85BCF" w:rsidRDefault="00052981" w:rsidP="002D4426">
            <w:pPr>
              <w:numPr>
                <w:ilvl w:val="1"/>
                <w:numId w:val="2"/>
              </w:numPr>
            </w:pPr>
            <w:r w:rsidRPr="002E10AF">
              <w:t>Balance Sheet (</w:t>
            </w:r>
            <w:r>
              <w:t>if applicable</w:t>
            </w:r>
            <w:r w:rsidRPr="00A85BCF">
              <w:t>)</w:t>
            </w:r>
          </w:p>
          <w:p w:rsidR="00052981" w:rsidRPr="001E5A38" w:rsidRDefault="00052981" w:rsidP="002D4426">
            <w:pPr>
              <w:numPr>
                <w:ilvl w:val="1"/>
                <w:numId w:val="2"/>
              </w:numPr>
            </w:pPr>
            <w:r w:rsidRPr="001E5A38">
              <w:t xml:space="preserve">Income Statement </w:t>
            </w:r>
            <w:r w:rsidRPr="00452834">
              <w:t>(if applicable)</w:t>
            </w:r>
          </w:p>
          <w:p w:rsidR="00052981" w:rsidRPr="00F83AF5" w:rsidRDefault="00052981" w:rsidP="002D4426">
            <w:pPr>
              <w:numPr>
                <w:ilvl w:val="1"/>
                <w:numId w:val="2"/>
              </w:numPr>
            </w:pPr>
            <w:r w:rsidRPr="00F83AF5">
              <w:t xml:space="preserve">Audit report with auditor letter and notes </w:t>
            </w:r>
            <w:r w:rsidRPr="009E0D87">
              <w:t>(if applicable)</w:t>
            </w:r>
          </w:p>
          <w:p w:rsidR="00052981" w:rsidRDefault="00052981" w:rsidP="002D4426">
            <w:pPr>
              <w:numPr>
                <w:ilvl w:val="1"/>
                <w:numId w:val="2"/>
              </w:numPr>
            </w:pPr>
            <w:r w:rsidRPr="00494CCE">
              <w:t xml:space="preserve">IRS Form 990 </w:t>
            </w:r>
            <w:r w:rsidRPr="009E0D87">
              <w:t>(if applicable)</w:t>
            </w:r>
          </w:p>
          <w:p w:rsidR="00052981" w:rsidRPr="005D2708" w:rsidRDefault="00052981" w:rsidP="002D4426">
            <w:pPr>
              <w:numPr>
                <w:ilvl w:val="1"/>
                <w:numId w:val="2"/>
              </w:numPr>
            </w:pPr>
            <w:r>
              <w:t>IRS W-9 Form</w:t>
            </w:r>
          </w:p>
          <w:p w:rsidR="00052981" w:rsidRPr="002E10AF" w:rsidRDefault="00052981" w:rsidP="005F3C69">
            <w:pPr>
              <w:ind w:left="1095"/>
            </w:pPr>
          </w:p>
        </w:tc>
      </w:tr>
    </w:tbl>
    <w:p w:rsidR="00B03FB9" w:rsidRPr="0025389A" w:rsidRDefault="00B03FB9" w:rsidP="00B03FB9">
      <w:pPr>
        <w:tabs>
          <w:tab w:val="left" w:pos="900"/>
        </w:tabs>
        <w:rPr>
          <w:b/>
          <w:color w:val="000000"/>
          <w:sz w:val="22"/>
          <w:szCs w:val="22"/>
        </w:rPr>
      </w:pPr>
    </w:p>
    <w:p w:rsidR="00B56BC1" w:rsidRPr="005E21D1" w:rsidRDefault="00B56BC1" w:rsidP="00B205AE">
      <w:pPr>
        <w:pStyle w:val="Default"/>
        <w:spacing w:after="120"/>
        <w:rPr>
          <w:sz w:val="23"/>
          <w:szCs w:val="23"/>
        </w:rPr>
      </w:pPr>
    </w:p>
    <w:sectPr w:rsidR="00B56BC1" w:rsidRPr="005E21D1" w:rsidSect="00260632">
      <w:headerReference w:type="even" r:id="rId13"/>
      <w:headerReference w:type="default" r:id="rId14"/>
      <w:footerReference w:type="even" r:id="rId15"/>
      <w:pgSz w:w="12240" w:h="15840" w:code="1"/>
      <w:pgMar w:top="1440" w:right="1440" w:bottom="1152" w:left="1440" w:header="720" w:footer="43" w:gutter="0"/>
      <w:paperSrc w:first="7" w:other="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84" w:rsidRDefault="001B7284">
      <w:r>
        <w:separator/>
      </w:r>
    </w:p>
  </w:endnote>
  <w:endnote w:type="continuationSeparator" w:id="0">
    <w:p w:rsidR="001B7284" w:rsidRDefault="001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299823"/>
      <w:docPartObj>
        <w:docPartGallery w:val="Page Numbers (Bottom of Page)"/>
        <w:docPartUnique/>
      </w:docPartObj>
    </w:sdtPr>
    <w:sdtEndPr>
      <w:rPr>
        <w:noProof/>
      </w:rPr>
    </w:sdtEndPr>
    <w:sdtContent>
      <w:p w:rsidR="008C659E" w:rsidRDefault="008C659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8C659E" w:rsidRDefault="008C6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84" w:rsidRDefault="001B7284">
      <w:r>
        <w:separator/>
      </w:r>
    </w:p>
  </w:footnote>
  <w:footnote w:type="continuationSeparator" w:id="0">
    <w:p w:rsidR="001B7284" w:rsidRDefault="001B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9E" w:rsidRPr="00113F34" w:rsidRDefault="008C659E" w:rsidP="00113F34">
    <w:pPr>
      <w:pStyle w:val="Header"/>
    </w:pPr>
    <w:r>
      <w:rPr>
        <w:rStyle w:val="PageNumber"/>
        <w:rFonts w:ascii="Lucida Sans" w:hAnsi="Lucida Sans"/>
        <w:sz w:val="18"/>
        <w:szCs w:val="18"/>
      </w:rPr>
      <w:t xml:space="preserve">DSLBD Healthy Food Retail Program Grant:  </w:t>
    </w:r>
    <w:r>
      <w:rPr>
        <w:rStyle w:val="PageNumber"/>
        <w:rFonts w:ascii="Lucida Sans" w:hAnsi="Lucida Sans"/>
        <w:b/>
        <w:sz w:val="18"/>
        <w:szCs w:val="18"/>
      </w:rPr>
      <w:t>RFA-Part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32" w:rsidRDefault="008C659E">
    <w:pPr>
      <w:pStyle w:val="Header"/>
      <w:rPr>
        <w:rStyle w:val="PageNumber"/>
        <w:rFonts w:ascii="Lucida Sans" w:hAnsi="Lucida Sans"/>
        <w:sz w:val="18"/>
        <w:szCs w:val="18"/>
      </w:rPr>
    </w:pPr>
    <w:r>
      <w:rPr>
        <w:rStyle w:val="PageNumber"/>
        <w:rFonts w:ascii="Lucida Sans" w:hAnsi="Lucida Sans"/>
        <w:sz w:val="18"/>
        <w:szCs w:val="18"/>
      </w:rPr>
      <w:t xml:space="preserve">DSLBD </w:t>
    </w:r>
    <w:r w:rsidR="00A6699E">
      <w:rPr>
        <w:rStyle w:val="PageNumber"/>
        <w:rFonts w:ascii="Lucida Sans" w:hAnsi="Lucida Sans"/>
        <w:sz w:val="18"/>
        <w:szCs w:val="18"/>
      </w:rPr>
      <w:t>Lower Georgia Avenue Feasibility Study</w:t>
    </w:r>
    <w:r w:rsidRPr="009B0FBB">
      <w:rPr>
        <w:rStyle w:val="PageNumber"/>
        <w:rFonts w:ascii="Lucida Sans" w:hAnsi="Lucida Sans"/>
        <w:sz w:val="18"/>
        <w:szCs w:val="18"/>
      </w:rPr>
      <w:t>:  R</w:t>
    </w:r>
    <w:r w:rsidR="00260632">
      <w:rPr>
        <w:rStyle w:val="PageNumber"/>
        <w:rFonts w:ascii="Lucida Sans" w:hAnsi="Lucida Sans"/>
        <w:sz w:val="18"/>
        <w:szCs w:val="18"/>
      </w:rPr>
      <w:t>equest for Applications</w:t>
    </w:r>
  </w:p>
  <w:p w:rsidR="008C659E" w:rsidRDefault="00260632">
    <w:pPr>
      <w:pStyle w:val="Header"/>
    </w:pPr>
    <w:r>
      <w:rPr>
        <w:rStyle w:val="PageNumber"/>
        <w:rFonts w:ascii="Lucida Sans" w:hAnsi="Lucida Sans"/>
        <w:sz w:val="18"/>
        <w:szCs w:val="18"/>
      </w:rPr>
      <w:t xml:space="preserve">Page </w:t>
    </w:r>
    <w:r w:rsidRPr="00260632">
      <w:rPr>
        <w:rStyle w:val="PageNumber"/>
        <w:rFonts w:ascii="Lucida Sans" w:hAnsi="Lucida Sans"/>
        <w:sz w:val="18"/>
        <w:szCs w:val="18"/>
      </w:rPr>
      <w:fldChar w:fldCharType="begin"/>
    </w:r>
    <w:r w:rsidRPr="00260632">
      <w:rPr>
        <w:rStyle w:val="PageNumber"/>
        <w:rFonts w:ascii="Lucida Sans" w:hAnsi="Lucida Sans"/>
        <w:sz w:val="18"/>
        <w:szCs w:val="18"/>
      </w:rPr>
      <w:instrText xml:space="preserve"> PAGE   \* MERGEFORMAT </w:instrText>
    </w:r>
    <w:r w:rsidRPr="00260632">
      <w:rPr>
        <w:rStyle w:val="PageNumber"/>
        <w:rFonts w:ascii="Lucida Sans" w:hAnsi="Lucida Sans"/>
        <w:sz w:val="18"/>
        <w:szCs w:val="18"/>
      </w:rPr>
      <w:fldChar w:fldCharType="separate"/>
    </w:r>
    <w:r w:rsidR="00350991">
      <w:rPr>
        <w:rStyle w:val="PageNumber"/>
        <w:rFonts w:ascii="Lucida Sans" w:hAnsi="Lucida Sans"/>
        <w:noProof/>
        <w:sz w:val="18"/>
        <w:szCs w:val="18"/>
      </w:rPr>
      <w:t>2</w:t>
    </w:r>
    <w:r w:rsidRPr="00260632">
      <w:rPr>
        <w:rStyle w:val="PageNumber"/>
        <w:rFonts w:ascii="Lucida Sans" w:hAnsi="Lucida Sans"/>
        <w:noProof/>
        <w:sz w:val="18"/>
        <w:szCs w:val="18"/>
      </w:rPr>
      <w:fldChar w:fldCharType="end"/>
    </w:r>
    <w:r w:rsidR="00586588">
      <w:rPr>
        <w:rStyle w:val="PageNumber"/>
        <w:rFonts w:ascii="Lucida Sans" w:hAnsi="Lucida Sans"/>
        <w:b/>
        <w:sz w:val="18"/>
        <w:szCs w:val="18"/>
      </w:rPr>
      <w:tab/>
    </w:r>
    <w:r w:rsidR="00586588">
      <w:rPr>
        <w:rStyle w:val="PageNumber"/>
        <w:rFonts w:ascii="Lucida Sans" w:hAnsi="Lucida Sans"/>
        <w:b/>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02C"/>
    <w:multiLevelType w:val="hybridMultilevel"/>
    <w:tmpl w:val="EA74207A"/>
    <w:lvl w:ilvl="0" w:tplc="0409000F">
      <w:start w:val="1"/>
      <w:numFmt w:val="decimal"/>
      <w:lvlText w:val="%1."/>
      <w:lvlJc w:val="left"/>
      <w:pPr>
        <w:tabs>
          <w:tab w:val="num" w:pos="360"/>
        </w:tabs>
        <w:ind w:left="360" w:hanging="360"/>
      </w:pPr>
      <w:rPr>
        <w:rFonts w:hint="default"/>
      </w:rPr>
    </w:lvl>
    <w:lvl w:ilvl="1" w:tplc="10C25A22">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694954"/>
    <w:multiLevelType w:val="hybridMultilevel"/>
    <w:tmpl w:val="B6AA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87F1B"/>
    <w:multiLevelType w:val="hybridMultilevel"/>
    <w:tmpl w:val="224C25E4"/>
    <w:lvl w:ilvl="0" w:tplc="7EE0E94E">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5EFC86BC">
      <w:start w:val="1"/>
      <w:numFmt w:val="bullet"/>
      <w:lvlText w:val=""/>
      <w:lvlJc w:val="left"/>
      <w:pPr>
        <w:tabs>
          <w:tab w:val="num" w:pos="1080"/>
        </w:tabs>
        <w:ind w:left="1080" w:hanging="360"/>
      </w:pPr>
      <w:rPr>
        <w:rFonts w:ascii="Wingdings" w:hAnsi="Wingdings" w:hint="default"/>
        <w:b w:val="0"/>
        <w:i w:val="0"/>
        <w:color w:val="auto"/>
        <w:sz w:val="22"/>
      </w:rPr>
    </w:lvl>
    <w:lvl w:ilvl="2" w:tplc="C0B439E6">
      <w:start w:val="2"/>
      <w:numFmt w:val="decimal"/>
      <w:lvlText w:val="%3."/>
      <w:lvlJc w:val="left"/>
      <w:pPr>
        <w:tabs>
          <w:tab w:val="num" w:pos="1980"/>
        </w:tabs>
        <w:ind w:left="1980" w:hanging="360"/>
      </w:pPr>
      <w:rPr>
        <w:rFonts w:hint="default"/>
        <w:b w:val="0"/>
        <w:i w:val="0"/>
        <w:sz w:val="22"/>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951AD7"/>
    <w:multiLevelType w:val="hybridMultilevel"/>
    <w:tmpl w:val="6DE20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21F15"/>
    <w:multiLevelType w:val="hybridMultilevel"/>
    <w:tmpl w:val="56C2A55A"/>
    <w:lvl w:ilvl="0" w:tplc="4138520E">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15B46"/>
    <w:multiLevelType w:val="hybridMultilevel"/>
    <w:tmpl w:val="AE4E7E3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31EC6BB1"/>
    <w:multiLevelType w:val="hybridMultilevel"/>
    <w:tmpl w:val="5D5CEC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6A3FC6"/>
    <w:multiLevelType w:val="hybridMultilevel"/>
    <w:tmpl w:val="9B52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7201C3"/>
    <w:multiLevelType w:val="hybridMultilevel"/>
    <w:tmpl w:val="A962953E"/>
    <w:lvl w:ilvl="0" w:tplc="DC16F5A6">
      <w:start w:val="1"/>
      <w:numFmt w:val="decimal"/>
      <w:lvlText w:val="%1."/>
      <w:lvlJc w:val="left"/>
      <w:pPr>
        <w:tabs>
          <w:tab w:val="num" w:pos="1800"/>
        </w:tabs>
        <w:ind w:left="1800" w:hanging="360"/>
      </w:pPr>
      <w:rPr>
        <w:rFonts w:cs="Times New Roman" w:hint="default"/>
      </w:rPr>
    </w:lvl>
    <w:lvl w:ilvl="1" w:tplc="840660DA">
      <w:start w:val="1"/>
      <w:numFmt w:val="bullet"/>
      <w:pStyle w:val="Achievement"/>
      <w:lvlText w:val=""/>
      <w:lvlJc w:val="left"/>
      <w:pPr>
        <w:tabs>
          <w:tab w:val="num" w:pos="2520"/>
        </w:tabs>
        <w:ind w:left="2405" w:hanging="245"/>
      </w:pPr>
      <w:rPr>
        <w:rFonts w:ascii="Symbol" w:hAnsi="Symbol" w:hint="default"/>
        <w:sz w:val="22"/>
        <w:effect w:val="none"/>
      </w:rPr>
    </w:lvl>
    <w:lvl w:ilvl="2" w:tplc="FDBA5046">
      <w:start w:val="1"/>
      <w:numFmt w:val="lowerRoman"/>
      <w:lvlText w:val="%3."/>
      <w:lvlJc w:val="right"/>
      <w:pPr>
        <w:tabs>
          <w:tab w:val="num" w:pos="3240"/>
        </w:tabs>
        <w:ind w:left="3240" w:hanging="180"/>
      </w:pPr>
      <w:rPr>
        <w:rFonts w:cs="Times New Roman"/>
      </w:rPr>
    </w:lvl>
    <w:lvl w:ilvl="3" w:tplc="0314925E">
      <w:start w:val="1"/>
      <w:numFmt w:val="decimal"/>
      <w:lvlText w:val="%4."/>
      <w:lvlJc w:val="left"/>
      <w:pPr>
        <w:tabs>
          <w:tab w:val="num" w:pos="3960"/>
        </w:tabs>
        <w:ind w:left="3960" w:hanging="360"/>
      </w:pPr>
      <w:rPr>
        <w:rFonts w:cs="Times New Roman"/>
      </w:rPr>
    </w:lvl>
    <w:lvl w:ilvl="4" w:tplc="A6348A26" w:tentative="1">
      <w:start w:val="1"/>
      <w:numFmt w:val="lowerLetter"/>
      <w:lvlText w:val="%5."/>
      <w:lvlJc w:val="left"/>
      <w:pPr>
        <w:tabs>
          <w:tab w:val="num" w:pos="4680"/>
        </w:tabs>
        <w:ind w:left="4680" w:hanging="360"/>
      </w:pPr>
      <w:rPr>
        <w:rFonts w:cs="Times New Roman"/>
      </w:rPr>
    </w:lvl>
    <w:lvl w:ilvl="5" w:tplc="7C44D6D0" w:tentative="1">
      <w:start w:val="1"/>
      <w:numFmt w:val="lowerRoman"/>
      <w:lvlText w:val="%6."/>
      <w:lvlJc w:val="right"/>
      <w:pPr>
        <w:tabs>
          <w:tab w:val="num" w:pos="5400"/>
        </w:tabs>
        <w:ind w:left="5400" w:hanging="180"/>
      </w:pPr>
      <w:rPr>
        <w:rFonts w:cs="Times New Roman"/>
      </w:rPr>
    </w:lvl>
    <w:lvl w:ilvl="6" w:tplc="88A81A86" w:tentative="1">
      <w:start w:val="1"/>
      <w:numFmt w:val="decimal"/>
      <w:lvlText w:val="%7."/>
      <w:lvlJc w:val="left"/>
      <w:pPr>
        <w:tabs>
          <w:tab w:val="num" w:pos="6120"/>
        </w:tabs>
        <w:ind w:left="6120" w:hanging="360"/>
      </w:pPr>
      <w:rPr>
        <w:rFonts w:cs="Times New Roman"/>
      </w:rPr>
    </w:lvl>
    <w:lvl w:ilvl="7" w:tplc="0D664A2C" w:tentative="1">
      <w:start w:val="1"/>
      <w:numFmt w:val="lowerLetter"/>
      <w:lvlText w:val="%8."/>
      <w:lvlJc w:val="left"/>
      <w:pPr>
        <w:tabs>
          <w:tab w:val="num" w:pos="6840"/>
        </w:tabs>
        <w:ind w:left="6840" w:hanging="360"/>
      </w:pPr>
      <w:rPr>
        <w:rFonts w:cs="Times New Roman"/>
      </w:rPr>
    </w:lvl>
    <w:lvl w:ilvl="8" w:tplc="12CEEB68" w:tentative="1">
      <w:start w:val="1"/>
      <w:numFmt w:val="lowerRoman"/>
      <w:lvlText w:val="%9."/>
      <w:lvlJc w:val="right"/>
      <w:pPr>
        <w:tabs>
          <w:tab w:val="num" w:pos="7560"/>
        </w:tabs>
        <w:ind w:left="7560" w:hanging="180"/>
      </w:pPr>
      <w:rPr>
        <w:rFonts w:cs="Times New Roman"/>
      </w:rPr>
    </w:lvl>
  </w:abstractNum>
  <w:abstractNum w:abstractNumId="9">
    <w:nsid w:val="513F28D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529C01AB"/>
    <w:multiLevelType w:val="hybridMultilevel"/>
    <w:tmpl w:val="70585CAC"/>
    <w:lvl w:ilvl="0" w:tplc="D852464E">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214BF4"/>
    <w:multiLevelType w:val="hybridMultilevel"/>
    <w:tmpl w:val="10EEDDCC"/>
    <w:lvl w:ilvl="0" w:tplc="0409000F">
      <w:start w:val="1"/>
      <w:numFmt w:val="decimal"/>
      <w:lvlText w:val="%1."/>
      <w:lvlJc w:val="left"/>
      <w:pPr>
        <w:tabs>
          <w:tab w:val="num" w:pos="360"/>
        </w:tabs>
        <w:ind w:left="360" w:hanging="360"/>
      </w:pPr>
    </w:lvl>
    <w:lvl w:ilvl="1" w:tplc="C8F60200">
      <w:start w:val="1"/>
      <w:numFmt w:val="bullet"/>
      <w:lvlText w:val=""/>
      <w:lvlJc w:val="left"/>
      <w:pPr>
        <w:tabs>
          <w:tab w:val="num" w:pos="1095"/>
        </w:tabs>
        <w:ind w:left="1095" w:hanging="375"/>
      </w:pPr>
      <w:rPr>
        <w:rFonts w:ascii="Wingdings 2" w:eastAsia="Times New Roman" w:hAnsi="Wingdings 2" w:cs="Times New Roman" w:hint="default"/>
        <w:b/>
      </w:rPr>
    </w:lvl>
    <w:lvl w:ilvl="2" w:tplc="711E0490">
      <w:start w:val="4"/>
      <w:numFmt w:val="bullet"/>
      <w:lvlText w:val=""/>
      <w:lvlJc w:val="left"/>
      <w:pPr>
        <w:tabs>
          <w:tab w:val="num" w:pos="1980"/>
        </w:tabs>
        <w:ind w:left="1980" w:hanging="360"/>
      </w:pPr>
      <w:rPr>
        <w:rFonts w:ascii="Wingdings" w:eastAsia="Courier New"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5826D78"/>
    <w:multiLevelType w:val="hybridMultilevel"/>
    <w:tmpl w:val="A45030F2"/>
    <w:lvl w:ilvl="0" w:tplc="10C25A22">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3E535C"/>
    <w:multiLevelType w:val="hybridMultilevel"/>
    <w:tmpl w:val="6BC4DFDC"/>
    <w:lvl w:ilvl="0" w:tplc="D852464E">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10C25A22">
      <w:start w:val="1"/>
      <w:numFmt w:val="lowerLetter"/>
      <w:lvlText w:val="%3."/>
      <w:lvlJc w:val="left"/>
      <w:pPr>
        <w:ind w:left="2160" w:hanging="180"/>
      </w:pPr>
      <w:rPr>
        <w:rFonts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8E664D"/>
    <w:multiLevelType w:val="hybridMultilevel"/>
    <w:tmpl w:val="D21C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9A7E58"/>
    <w:multiLevelType w:val="hybridMultilevel"/>
    <w:tmpl w:val="947E511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 w:numId="2">
    <w:abstractNumId w:val="11"/>
  </w:num>
  <w:num w:numId="3">
    <w:abstractNumId w:val="2"/>
  </w:num>
  <w:num w:numId="4">
    <w:abstractNumId w:val="8"/>
  </w:num>
  <w:num w:numId="5">
    <w:abstractNumId w:val="9"/>
  </w:num>
  <w:num w:numId="6">
    <w:abstractNumId w:val="6"/>
  </w:num>
  <w:num w:numId="7">
    <w:abstractNumId w:val="1"/>
  </w:num>
  <w:num w:numId="8">
    <w:abstractNumId w:val="14"/>
  </w:num>
  <w:num w:numId="9">
    <w:abstractNumId w:val="10"/>
  </w:num>
  <w:num w:numId="10">
    <w:abstractNumId w:val="13"/>
  </w:num>
  <w:num w:numId="11">
    <w:abstractNumId w:val="4"/>
  </w:num>
  <w:num w:numId="12">
    <w:abstractNumId w:val="7"/>
  </w:num>
  <w:num w:numId="13">
    <w:abstractNumId w:val="3"/>
  </w:num>
  <w:num w:numId="14">
    <w:abstractNumId w:val="5"/>
  </w:num>
  <w:num w:numId="15">
    <w:abstractNumId w:val="15"/>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37"/>
    <w:rsid w:val="00000EC7"/>
    <w:rsid w:val="0000370B"/>
    <w:rsid w:val="00005299"/>
    <w:rsid w:val="00006B62"/>
    <w:rsid w:val="00016466"/>
    <w:rsid w:val="000167C0"/>
    <w:rsid w:val="00017284"/>
    <w:rsid w:val="00021CED"/>
    <w:rsid w:val="0002385A"/>
    <w:rsid w:val="0002421E"/>
    <w:rsid w:val="0002579E"/>
    <w:rsid w:val="00025817"/>
    <w:rsid w:val="00025C8C"/>
    <w:rsid w:val="00025FEA"/>
    <w:rsid w:val="00031B12"/>
    <w:rsid w:val="00031EE1"/>
    <w:rsid w:val="000344F1"/>
    <w:rsid w:val="00036CC2"/>
    <w:rsid w:val="00041E07"/>
    <w:rsid w:val="000424FB"/>
    <w:rsid w:val="00042F82"/>
    <w:rsid w:val="0004468C"/>
    <w:rsid w:val="00044B4C"/>
    <w:rsid w:val="000457DE"/>
    <w:rsid w:val="00047D8B"/>
    <w:rsid w:val="00052892"/>
    <w:rsid w:val="00052981"/>
    <w:rsid w:val="00062DBA"/>
    <w:rsid w:val="00066579"/>
    <w:rsid w:val="000724EC"/>
    <w:rsid w:val="00072C23"/>
    <w:rsid w:val="000748EA"/>
    <w:rsid w:val="00074E52"/>
    <w:rsid w:val="00075489"/>
    <w:rsid w:val="00092FC3"/>
    <w:rsid w:val="0009309F"/>
    <w:rsid w:val="000938C0"/>
    <w:rsid w:val="0009438F"/>
    <w:rsid w:val="000A07DB"/>
    <w:rsid w:val="000A2ED1"/>
    <w:rsid w:val="000A37E3"/>
    <w:rsid w:val="000A4B23"/>
    <w:rsid w:val="000B009E"/>
    <w:rsid w:val="000B2CE7"/>
    <w:rsid w:val="000B2F9E"/>
    <w:rsid w:val="000B304F"/>
    <w:rsid w:val="000B3307"/>
    <w:rsid w:val="000B4F84"/>
    <w:rsid w:val="000B5A76"/>
    <w:rsid w:val="000B7E86"/>
    <w:rsid w:val="000C1995"/>
    <w:rsid w:val="000C2DD9"/>
    <w:rsid w:val="000C3A16"/>
    <w:rsid w:val="000D0B3A"/>
    <w:rsid w:val="000D51A5"/>
    <w:rsid w:val="000D5722"/>
    <w:rsid w:val="000D5923"/>
    <w:rsid w:val="000D7B58"/>
    <w:rsid w:val="000E42C5"/>
    <w:rsid w:val="000E56CA"/>
    <w:rsid w:val="000E62FF"/>
    <w:rsid w:val="000F1386"/>
    <w:rsid w:val="000F1485"/>
    <w:rsid w:val="000F1653"/>
    <w:rsid w:val="000F3197"/>
    <w:rsid w:val="000F49D5"/>
    <w:rsid w:val="000F6C56"/>
    <w:rsid w:val="00100495"/>
    <w:rsid w:val="00102A4E"/>
    <w:rsid w:val="001044CF"/>
    <w:rsid w:val="00106129"/>
    <w:rsid w:val="0010692C"/>
    <w:rsid w:val="00111710"/>
    <w:rsid w:val="00112355"/>
    <w:rsid w:val="001124B8"/>
    <w:rsid w:val="00112ECE"/>
    <w:rsid w:val="00113F34"/>
    <w:rsid w:val="00113FE3"/>
    <w:rsid w:val="00114173"/>
    <w:rsid w:val="00114742"/>
    <w:rsid w:val="00116D3F"/>
    <w:rsid w:val="001207DE"/>
    <w:rsid w:val="001219E8"/>
    <w:rsid w:val="00122F32"/>
    <w:rsid w:val="001233F1"/>
    <w:rsid w:val="00125830"/>
    <w:rsid w:val="001272DB"/>
    <w:rsid w:val="00127911"/>
    <w:rsid w:val="0013001A"/>
    <w:rsid w:val="001304F7"/>
    <w:rsid w:val="0013582E"/>
    <w:rsid w:val="001413AF"/>
    <w:rsid w:val="00141B13"/>
    <w:rsid w:val="00143586"/>
    <w:rsid w:val="0014641D"/>
    <w:rsid w:val="00152194"/>
    <w:rsid w:val="00152490"/>
    <w:rsid w:val="001527AA"/>
    <w:rsid w:val="0015289C"/>
    <w:rsid w:val="00154F08"/>
    <w:rsid w:val="001578C3"/>
    <w:rsid w:val="0016058D"/>
    <w:rsid w:val="00164C23"/>
    <w:rsid w:val="00165095"/>
    <w:rsid w:val="001652D8"/>
    <w:rsid w:val="001668B1"/>
    <w:rsid w:val="001725BA"/>
    <w:rsid w:val="00174990"/>
    <w:rsid w:val="00174B2B"/>
    <w:rsid w:val="00174B82"/>
    <w:rsid w:val="00174BC0"/>
    <w:rsid w:val="0018561B"/>
    <w:rsid w:val="0018765D"/>
    <w:rsid w:val="00194166"/>
    <w:rsid w:val="00194212"/>
    <w:rsid w:val="001A2E90"/>
    <w:rsid w:val="001A3AB9"/>
    <w:rsid w:val="001A6FB7"/>
    <w:rsid w:val="001B1DE5"/>
    <w:rsid w:val="001B284F"/>
    <w:rsid w:val="001B304C"/>
    <w:rsid w:val="001B706A"/>
    <w:rsid w:val="001B7284"/>
    <w:rsid w:val="001C14BE"/>
    <w:rsid w:val="001C1EF6"/>
    <w:rsid w:val="001C286E"/>
    <w:rsid w:val="001C2E0A"/>
    <w:rsid w:val="001C3593"/>
    <w:rsid w:val="001D071A"/>
    <w:rsid w:val="001D1595"/>
    <w:rsid w:val="001D244D"/>
    <w:rsid w:val="001D39F5"/>
    <w:rsid w:val="001D7855"/>
    <w:rsid w:val="001D7A46"/>
    <w:rsid w:val="001E05A0"/>
    <w:rsid w:val="001E2E6D"/>
    <w:rsid w:val="001E3704"/>
    <w:rsid w:val="001E371A"/>
    <w:rsid w:val="001E4929"/>
    <w:rsid w:val="001E4AD9"/>
    <w:rsid w:val="001E6E2E"/>
    <w:rsid w:val="001F2988"/>
    <w:rsid w:val="001F2C02"/>
    <w:rsid w:val="001F4AB1"/>
    <w:rsid w:val="001F584D"/>
    <w:rsid w:val="00200F3E"/>
    <w:rsid w:val="0020164C"/>
    <w:rsid w:val="0020165D"/>
    <w:rsid w:val="00202263"/>
    <w:rsid w:val="002038A9"/>
    <w:rsid w:val="00203D37"/>
    <w:rsid w:val="0020496A"/>
    <w:rsid w:val="00211040"/>
    <w:rsid w:val="0021258C"/>
    <w:rsid w:val="00215C49"/>
    <w:rsid w:val="00220896"/>
    <w:rsid w:val="00223912"/>
    <w:rsid w:val="00223FF0"/>
    <w:rsid w:val="00224054"/>
    <w:rsid w:val="00224379"/>
    <w:rsid w:val="00225413"/>
    <w:rsid w:val="0022625A"/>
    <w:rsid w:val="00231D06"/>
    <w:rsid w:val="0023557E"/>
    <w:rsid w:val="002358EF"/>
    <w:rsid w:val="0024030A"/>
    <w:rsid w:val="0024357C"/>
    <w:rsid w:val="00245732"/>
    <w:rsid w:val="00247283"/>
    <w:rsid w:val="00247457"/>
    <w:rsid w:val="00252469"/>
    <w:rsid w:val="00252880"/>
    <w:rsid w:val="0025389A"/>
    <w:rsid w:val="00253C68"/>
    <w:rsid w:val="00256162"/>
    <w:rsid w:val="00260632"/>
    <w:rsid w:val="0026179C"/>
    <w:rsid w:val="00264471"/>
    <w:rsid w:val="00264797"/>
    <w:rsid w:val="00266025"/>
    <w:rsid w:val="002669C6"/>
    <w:rsid w:val="00272839"/>
    <w:rsid w:val="002741EC"/>
    <w:rsid w:val="002759BD"/>
    <w:rsid w:val="00277B1B"/>
    <w:rsid w:val="00282262"/>
    <w:rsid w:val="00282B6E"/>
    <w:rsid w:val="00285B4A"/>
    <w:rsid w:val="00285DE1"/>
    <w:rsid w:val="002915AB"/>
    <w:rsid w:val="002926A3"/>
    <w:rsid w:val="002926F0"/>
    <w:rsid w:val="002931D6"/>
    <w:rsid w:val="002A0894"/>
    <w:rsid w:val="002A134F"/>
    <w:rsid w:val="002A42BF"/>
    <w:rsid w:val="002A605C"/>
    <w:rsid w:val="002A6A04"/>
    <w:rsid w:val="002A6D56"/>
    <w:rsid w:val="002A7450"/>
    <w:rsid w:val="002A771B"/>
    <w:rsid w:val="002B08B6"/>
    <w:rsid w:val="002B0DCD"/>
    <w:rsid w:val="002B0EF1"/>
    <w:rsid w:val="002B15EE"/>
    <w:rsid w:val="002B3B43"/>
    <w:rsid w:val="002B4CAD"/>
    <w:rsid w:val="002B62E0"/>
    <w:rsid w:val="002C1395"/>
    <w:rsid w:val="002C746C"/>
    <w:rsid w:val="002C74BD"/>
    <w:rsid w:val="002D22FF"/>
    <w:rsid w:val="002D3256"/>
    <w:rsid w:val="002D35E4"/>
    <w:rsid w:val="002D3B6F"/>
    <w:rsid w:val="002D4426"/>
    <w:rsid w:val="002D635A"/>
    <w:rsid w:val="002D649B"/>
    <w:rsid w:val="002D6A81"/>
    <w:rsid w:val="002E10AF"/>
    <w:rsid w:val="002E392E"/>
    <w:rsid w:val="002E4570"/>
    <w:rsid w:val="002E61EE"/>
    <w:rsid w:val="002E675A"/>
    <w:rsid w:val="002F2BFF"/>
    <w:rsid w:val="002F2EC8"/>
    <w:rsid w:val="002F2F15"/>
    <w:rsid w:val="002F477D"/>
    <w:rsid w:val="002F5067"/>
    <w:rsid w:val="002F6199"/>
    <w:rsid w:val="003017B7"/>
    <w:rsid w:val="00303030"/>
    <w:rsid w:val="00303B21"/>
    <w:rsid w:val="00305A99"/>
    <w:rsid w:val="0031133D"/>
    <w:rsid w:val="003122D3"/>
    <w:rsid w:val="00315548"/>
    <w:rsid w:val="00321044"/>
    <w:rsid w:val="00322D04"/>
    <w:rsid w:val="00323D56"/>
    <w:rsid w:val="00327340"/>
    <w:rsid w:val="00330DF5"/>
    <w:rsid w:val="00333168"/>
    <w:rsid w:val="003355AA"/>
    <w:rsid w:val="00350991"/>
    <w:rsid w:val="00352492"/>
    <w:rsid w:val="0035389A"/>
    <w:rsid w:val="0035666A"/>
    <w:rsid w:val="0035676A"/>
    <w:rsid w:val="00356B0A"/>
    <w:rsid w:val="00357E59"/>
    <w:rsid w:val="003611E2"/>
    <w:rsid w:val="00362E19"/>
    <w:rsid w:val="00363C09"/>
    <w:rsid w:val="00364EDE"/>
    <w:rsid w:val="00367C88"/>
    <w:rsid w:val="00373479"/>
    <w:rsid w:val="00373F6D"/>
    <w:rsid w:val="00376B60"/>
    <w:rsid w:val="0038032E"/>
    <w:rsid w:val="00380C2F"/>
    <w:rsid w:val="00383340"/>
    <w:rsid w:val="00386AE8"/>
    <w:rsid w:val="00386DE6"/>
    <w:rsid w:val="003870AF"/>
    <w:rsid w:val="003873D3"/>
    <w:rsid w:val="003909D8"/>
    <w:rsid w:val="00391E14"/>
    <w:rsid w:val="003950EA"/>
    <w:rsid w:val="0039616B"/>
    <w:rsid w:val="00397C6E"/>
    <w:rsid w:val="003A04FB"/>
    <w:rsid w:val="003A1209"/>
    <w:rsid w:val="003A1BA7"/>
    <w:rsid w:val="003A207B"/>
    <w:rsid w:val="003A4A5A"/>
    <w:rsid w:val="003A5892"/>
    <w:rsid w:val="003A6E85"/>
    <w:rsid w:val="003B6140"/>
    <w:rsid w:val="003B6E47"/>
    <w:rsid w:val="003C2A4F"/>
    <w:rsid w:val="003D138D"/>
    <w:rsid w:val="003D3FA0"/>
    <w:rsid w:val="003D4615"/>
    <w:rsid w:val="003D46EE"/>
    <w:rsid w:val="003D4EB5"/>
    <w:rsid w:val="003D5ED2"/>
    <w:rsid w:val="003D7839"/>
    <w:rsid w:val="003E60C4"/>
    <w:rsid w:val="003E6E3E"/>
    <w:rsid w:val="003F0E8D"/>
    <w:rsid w:val="003F2FB9"/>
    <w:rsid w:val="003F4574"/>
    <w:rsid w:val="003F708F"/>
    <w:rsid w:val="00400504"/>
    <w:rsid w:val="00400F5B"/>
    <w:rsid w:val="00401348"/>
    <w:rsid w:val="00401A0E"/>
    <w:rsid w:val="00401AF7"/>
    <w:rsid w:val="00405F64"/>
    <w:rsid w:val="00406488"/>
    <w:rsid w:val="00406AFA"/>
    <w:rsid w:val="0041135F"/>
    <w:rsid w:val="004117E8"/>
    <w:rsid w:val="004123C9"/>
    <w:rsid w:val="00413A44"/>
    <w:rsid w:val="00414BA7"/>
    <w:rsid w:val="00414D61"/>
    <w:rsid w:val="00415DA5"/>
    <w:rsid w:val="00417734"/>
    <w:rsid w:val="00417858"/>
    <w:rsid w:val="00420383"/>
    <w:rsid w:val="00420C55"/>
    <w:rsid w:val="004236CA"/>
    <w:rsid w:val="00425BEC"/>
    <w:rsid w:val="00425F2C"/>
    <w:rsid w:val="004265C6"/>
    <w:rsid w:val="00427BDE"/>
    <w:rsid w:val="004305CF"/>
    <w:rsid w:val="00430A37"/>
    <w:rsid w:val="00431BE1"/>
    <w:rsid w:val="00433E40"/>
    <w:rsid w:val="00433F95"/>
    <w:rsid w:val="00433FB2"/>
    <w:rsid w:val="00440091"/>
    <w:rsid w:val="00444D8F"/>
    <w:rsid w:val="004456CA"/>
    <w:rsid w:val="00446591"/>
    <w:rsid w:val="004506B6"/>
    <w:rsid w:val="00452834"/>
    <w:rsid w:val="00454427"/>
    <w:rsid w:val="004544A0"/>
    <w:rsid w:val="00455094"/>
    <w:rsid w:val="00456422"/>
    <w:rsid w:val="004569C5"/>
    <w:rsid w:val="00457F45"/>
    <w:rsid w:val="00463341"/>
    <w:rsid w:val="00464F9B"/>
    <w:rsid w:val="004658C2"/>
    <w:rsid w:val="0047755D"/>
    <w:rsid w:val="00480616"/>
    <w:rsid w:val="00491022"/>
    <w:rsid w:val="004948B2"/>
    <w:rsid w:val="00494CCE"/>
    <w:rsid w:val="0049583C"/>
    <w:rsid w:val="00497926"/>
    <w:rsid w:val="004A12A2"/>
    <w:rsid w:val="004A495C"/>
    <w:rsid w:val="004B0742"/>
    <w:rsid w:val="004B0F4F"/>
    <w:rsid w:val="004B15AB"/>
    <w:rsid w:val="004B266A"/>
    <w:rsid w:val="004B65F3"/>
    <w:rsid w:val="004C0637"/>
    <w:rsid w:val="004C661D"/>
    <w:rsid w:val="004C6E99"/>
    <w:rsid w:val="004D0C4D"/>
    <w:rsid w:val="004D3333"/>
    <w:rsid w:val="004D53EB"/>
    <w:rsid w:val="004D5467"/>
    <w:rsid w:val="004D63E8"/>
    <w:rsid w:val="004D74BF"/>
    <w:rsid w:val="004D75C7"/>
    <w:rsid w:val="004E2E75"/>
    <w:rsid w:val="004E6374"/>
    <w:rsid w:val="004E6F67"/>
    <w:rsid w:val="004E76FE"/>
    <w:rsid w:val="004E7772"/>
    <w:rsid w:val="004E780A"/>
    <w:rsid w:val="004F1A26"/>
    <w:rsid w:val="004F2BF5"/>
    <w:rsid w:val="004F2CAC"/>
    <w:rsid w:val="004F4962"/>
    <w:rsid w:val="004F510F"/>
    <w:rsid w:val="004F5746"/>
    <w:rsid w:val="004F6460"/>
    <w:rsid w:val="004F6D92"/>
    <w:rsid w:val="0050645E"/>
    <w:rsid w:val="00510156"/>
    <w:rsid w:val="00510FC3"/>
    <w:rsid w:val="00511AE8"/>
    <w:rsid w:val="0051299C"/>
    <w:rsid w:val="00512C79"/>
    <w:rsid w:val="00512FEE"/>
    <w:rsid w:val="005142E2"/>
    <w:rsid w:val="00514A3F"/>
    <w:rsid w:val="0051562E"/>
    <w:rsid w:val="005178AD"/>
    <w:rsid w:val="00522DA6"/>
    <w:rsid w:val="00523687"/>
    <w:rsid w:val="00523CF6"/>
    <w:rsid w:val="00526EF7"/>
    <w:rsid w:val="00531336"/>
    <w:rsid w:val="00532233"/>
    <w:rsid w:val="005330FA"/>
    <w:rsid w:val="00536512"/>
    <w:rsid w:val="00536AE8"/>
    <w:rsid w:val="005379D3"/>
    <w:rsid w:val="0054346B"/>
    <w:rsid w:val="005452C5"/>
    <w:rsid w:val="005455F8"/>
    <w:rsid w:val="0054691D"/>
    <w:rsid w:val="005473D2"/>
    <w:rsid w:val="00550122"/>
    <w:rsid w:val="0055224E"/>
    <w:rsid w:val="00552767"/>
    <w:rsid w:val="005531E9"/>
    <w:rsid w:val="005537C9"/>
    <w:rsid w:val="00553CDA"/>
    <w:rsid w:val="0055643B"/>
    <w:rsid w:val="00556B0E"/>
    <w:rsid w:val="00556DE4"/>
    <w:rsid w:val="00557CBB"/>
    <w:rsid w:val="00560F0B"/>
    <w:rsid w:val="0056143B"/>
    <w:rsid w:val="00562F12"/>
    <w:rsid w:val="00563F5B"/>
    <w:rsid w:val="00566E4F"/>
    <w:rsid w:val="005712D5"/>
    <w:rsid w:val="0057139E"/>
    <w:rsid w:val="005746D8"/>
    <w:rsid w:val="005778D1"/>
    <w:rsid w:val="00580C05"/>
    <w:rsid w:val="00581822"/>
    <w:rsid w:val="00582A19"/>
    <w:rsid w:val="00583603"/>
    <w:rsid w:val="00586588"/>
    <w:rsid w:val="005929FA"/>
    <w:rsid w:val="00592AD5"/>
    <w:rsid w:val="00593D36"/>
    <w:rsid w:val="00595BAE"/>
    <w:rsid w:val="005A0232"/>
    <w:rsid w:val="005A03F9"/>
    <w:rsid w:val="005A1B76"/>
    <w:rsid w:val="005A26D3"/>
    <w:rsid w:val="005A356E"/>
    <w:rsid w:val="005A5B65"/>
    <w:rsid w:val="005A64BA"/>
    <w:rsid w:val="005A7FF3"/>
    <w:rsid w:val="005B16A3"/>
    <w:rsid w:val="005B2F67"/>
    <w:rsid w:val="005B6D5B"/>
    <w:rsid w:val="005C01C1"/>
    <w:rsid w:val="005C2E68"/>
    <w:rsid w:val="005C33CD"/>
    <w:rsid w:val="005C58EA"/>
    <w:rsid w:val="005D1CC6"/>
    <w:rsid w:val="005D2708"/>
    <w:rsid w:val="005D2BFC"/>
    <w:rsid w:val="005D4E53"/>
    <w:rsid w:val="005D5564"/>
    <w:rsid w:val="005D5C3F"/>
    <w:rsid w:val="005D6425"/>
    <w:rsid w:val="005D7712"/>
    <w:rsid w:val="005E10AF"/>
    <w:rsid w:val="005E21D1"/>
    <w:rsid w:val="005E404D"/>
    <w:rsid w:val="005F3C69"/>
    <w:rsid w:val="005F46C6"/>
    <w:rsid w:val="00604265"/>
    <w:rsid w:val="006061D4"/>
    <w:rsid w:val="006068C7"/>
    <w:rsid w:val="00607119"/>
    <w:rsid w:val="006071AE"/>
    <w:rsid w:val="00610A0F"/>
    <w:rsid w:val="00610BB9"/>
    <w:rsid w:val="00612332"/>
    <w:rsid w:val="00613A0D"/>
    <w:rsid w:val="00615267"/>
    <w:rsid w:val="006178C6"/>
    <w:rsid w:val="00621A51"/>
    <w:rsid w:val="00622876"/>
    <w:rsid w:val="00625740"/>
    <w:rsid w:val="00627386"/>
    <w:rsid w:val="00630829"/>
    <w:rsid w:val="00633A3C"/>
    <w:rsid w:val="00635191"/>
    <w:rsid w:val="006371D8"/>
    <w:rsid w:val="006377DE"/>
    <w:rsid w:val="0064205F"/>
    <w:rsid w:val="0064502A"/>
    <w:rsid w:val="0064534D"/>
    <w:rsid w:val="0064689D"/>
    <w:rsid w:val="00647D80"/>
    <w:rsid w:val="00650FE5"/>
    <w:rsid w:val="00651887"/>
    <w:rsid w:val="00653728"/>
    <w:rsid w:val="00654098"/>
    <w:rsid w:val="00655372"/>
    <w:rsid w:val="00655476"/>
    <w:rsid w:val="00655D6F"/>
    <w:rsid w:val="00656069"/>
    <w:rsid w:val="00656CB8"/>
    <w:rsid w:val="00657554"/>
    <w:rsid w:val="00660D45"/>
    <w:rsid w:val="006617CC"/>
    <w:rsid w:val="006630CB"/>
    <w:rsid w:val="0066626C"/>
    <w:rsid w:val="00670230"/>
    <w:rsid w:val="006709AA"/>
    <w:rsid w:val="006726ED"/>
    <w:rsid w:val="00672A2A"/>
    <w:rsid w:val="00672B00"/>
    <w:rsid w:val="00675E21"/>
    <w:rsid w:val="0067627F"/>
    <w:rsid w:val="006820AF"/>
    <w:rsid w:val="00682801"/>
    <w:rsid w:val="00683470"/>
    <w:rsid w:val="0068381F"/>
    <w:rsid w:val="006904A9"/>
    <w:rsid w:val="006907FB"/>
    <w:rsid w:val="0069682F"/>
    <w:rsid w:val="006A1530"/>
    <w:rsid w:val="006A31DD"/>
    <w:rsid w:val="006A63EC"/>
    <w:rsid w:val="006A74CB"/>
    <w:rsid w:val="006A7A7B"/>
    <w:rsid w:val="006B0620"/>
    <w:rsid w:val="006B1FB0"/>
    <w:rsid w:val="006B480D"/>
    <w:rsid w:val="006B5428"/>
    <w:rsid w:val="006B79C0"/>
    <w:rsid w:val="006C0F07"/>
    <w:rsid w:val="006C1918"/>
    <w:rsid w:val="006C2A76"/>
    <w:rsid w:val="006C324F"/>
    <w:rsid w:val="006C4871"/>
    <w:rsid w:val="006C7552"/>
    <w:rsid w:val="006D0D99"/>
    <w:rsid w:val="006D2603"/>
    <w:rsid w:val="006D5C44"/>
    <w:rsid w:val="006D5E18"/>
    <w:rsid w:val="006D75D2"/>
    <w:rsid w:val="006E1D28"/>
    <w:rsid w:val="006E3D73"/>
    <w:rsid w:val="006E40B3"/>
    <w:rsid w:val="006E5BC6"/>
    <w:rsid w:val="006E60FF"/>
    <w:rsid w:val="006E7A9D"/>
    <w:rsid w:val="006F1741"/>
    <w:rsid w:val="006F63AC"/>
    <w:rsid w:val="006F677D"/>
    <w:rsid w:val="007040FB"/>
    <w:rsid w:val="0070595C"/>
    <w:rsid w:val="007070B1"/>
    <w:rsid w:val="007104B5"/>
    <w:rsid w:val="00712E6F"/>
    <w:rsid w:val="007138B2"/>
    <w:rsid w:val="007179FC"/>
    <w:rsid w:val="00720C7D"/>
    <w:rsid w:val="00720DEB"/>
    <w:rsid w:val="007319D5"/>
    <w:rsid w:val="0073664D"/>
    <w:rsid w:val="00740A1B"/>
    <w:rsid w:val="007412B9"/>
    <w:rsid w:val="00741C36"/>
    <w:rsid w:val="007457F5"/>
    <w:rsid w:val="00752844"/>
    <w:rsid w:val="00752F5E"/>
    <w:rsid w:val="007550D2"/>
    <w:rsid w:val="0075549C"/>
    <w:rsid w:val="0075738F"/>
    <w:rsid w:val="007605ED"/>
    <w:rsid w:val="00760BE1"/>
    <w:rsid w:val="00762852"/>
    <w:rsid w:val="00766EE0"/>
    <w:rsid w:val="007700DC"/>
    <w:rsid w:val="007731A0"/>
    <w:rsid w:val="0077328F"/>
    <w:rsid w:val="00775BAC"/>
    <w:rsid w:val="00776336"/>
    <w:rsid w:val="0078051C"/>
    <w:rsid w:val="00782DB9"/>
    <w:rsid w:val="007833C0"/>
    <w:rsid w:val="007852A6"/>
    <w:rsid w:val="007861CC"/>
    <w:rsid w:val="007862C3"/>
    <w:rsid w:val="0078690A"/>
    <w:rsid w:val="0079068D"/>
    <w:rsid w:val="00790DAD"/>
    <w:rsid w:val="007935E9"/>
    <w:rsid w:val="007936C8"/>
    <w:rsid w:val="00793D73"/>
    <w:rsid w:val="0079472E"/>
    <w:rsid w:val="007979FD"/>
    <w:rsid w:val="007A0217"/>
    <w:rsid w:val="007A1740"/>
    <w:rsid w:val="007A22BA"/>
    <w:rsid w:val="007A30D4"/>
    <w:rsid w:val="007A5956"/>
    <w:rsid w:val="007A67F5"/>
    <w:rsid w:val="007A696C"/>
    <w:rsid w:val="007A7787"/>
    <w:rsid w:val="007B0CD8"/>
    <w:rsid w:val="007B1405"/>
    <w:rsid w:val="007B7FB9"/>
    <w:rsid w:val="007C064E"/>
    <w:rsid w:val="007C0DC4"/>
    <w:rsid w:val="007C1BFA"/>
    <w:rsid w:val="007C3A4A"/>
    <w:rsid w:val="007C3F49"/>
    <w:rsid w:val="007C4102"/>
    <w:rsid w:val="007C50A4"/>
    <w:rsid w:val="007D339E"/>
    <w:rsid w:val="007D59FC"/>
    <w:rsid w:val="007D65B0"/>
    <w:rsid w:val="007D6C8C"/>
    <w:rsid w:val="007E02C2"/>
    <w:rsid w:val="007E26EE"/>
    <w:rsid w:val="007F0601"/>
    <w:rsid w:val="007F1574"/>
    <w:rsid w:val="007F36CA"/>
    <w:rsid w:val="007F3B0F"/>
    <w:rsid w:val="007F6820"/>
    <w:rsid w:val="008007FE"/>
    <w:rsid w:val="0080215C"/>
    <w:rsid w:val="00806E1A"/>
    <w:rsid w:val="00807DE2"/>
    <w:rsid w:val="008128C8"/>
    <w:rsid w:val="00813D1B"/>
    <w:rsid w:val="00815A6D"/>
    <w:rsid w:val="0082024A"/>
    <w:rsid w:val="00820F27"/>
    <w:rsid w:val="008212CB"/>
    <w:rsid w:val="00822040"/>
    <w:rsid w:val="00825A04"/>
    <w:rsid w:val="00827BF9"/>
    <w:rsid w:val="00831974"/>
    <w:rsid w:val="00833F8D"/>
    <w:rsid w:val="00834E73"/>
    <w:rsid w:val="00837805"/>
    <w:rsid w:val="00840865"/>
    <w:rsid w:val="0084259F"/>
    <w:rsid w:val="008428B2"/>
    <w:rsid w:val="00845113"/>
    <w:rsid w:val="008475BF"/>
    <w:rsid w:val="00854C7F"/>
    <w:rsid w:val="00854E3C"/>
    <w:rsid w:val="008566D7"/>
    <w:rsid w:val="00857357"/>
    <w:rsid w:val="0086223F"/>
    <w:rsid w:val="00863003"/>
    <w:rsid w:val="00863401"/>
    <w:rsid w:val="00866F15"/>
    <w:rsid w:val="0086753D"/>
    <w:rsid w:val="00870527"/>
    <w:rsid w:val="00873AA6"/>
    <w:rsid w:val="0087622D"/>
    <w:rsid w:val="00877778"/>
    <w:rsid w:val="00882644"/>
    <w:rsid w:val="008842F7"/>
    <w:rsid w:val="0088648F"/>
    <w:rsid w:val="00894208"/>
    <w:rsid w:val="0089747F"/>
    <w:rsid w:val="008A0498"/>
    <w:rsid w:val="008A0684"/>
    <w:rsid w:val="008A27EA"/>
    <w:rsid w:val="008A3BCD"/>
    <w:rsid w:val="008A49BE"/>
    <w:rsid w:val="008B4901"/>
    <w:rsid w:val="008B7C4F"/>
    <w:rsid w:val="008B7CC5"/>
    <w:rsid w:val="008C09C9"/>
    <w:rsid w:val="008C14B8"/>
    <w:rsid w:val="008C50FC"/>
    <w:rsid w:val="008C5D19"/>
    <w:rsid w:val="008C6374"/>
    <w:rsid w:val="008C659E"/>
    <w:rsid w:val="008C7514"/>
    <w:rsid w:val="008C7CA3"/>
    <w:rsid w:val="008D1D97"/>
    <w:rsid w:val="008D3E48"/>
    <w:rsid w:val="008D5F1D"/>
    <w:rsid w:val="008D6E40"/>
    <w:rsid w:val="008E0E8B"/>
    <w:rsid w:val="008E5037"/>
    <w:rsid w:val="008F0BC6"/>
    <w:rsid w:val="008F1757"/>
    <w:rsid w:val="008F24A0"/>
    <w:rsid w:val="008F27CA"/>
    <w:rsid w:val="008F2892"/>
    <w:rsid w:val="008F2A22"/>
    <w:rsid w:val="008F4C4E"/>
    <w:rsid w:val="008F4C8A"/>
    <w:rsid w:val="008F6D50"/>
    <w:rsid w:val="009002C0"/>
    <w:rsid w:val="0090376D"/>
    <w:rsid w:val="00905A94"/>
    <w:rsid w:val="00907D63"/>
    <w:rsid w:val="009116F3"/>
    <w:rsid w:val="009142A9"/>
    <w:rsid w:val="0091689B"/>
    <w:rsid w:val="00917A4C"/>
    <w:rsid w:val="00922A43"/>
    <w:rsid w:val="0092361F"/>
    <w:rsid w:val="00924B33"/>
    <w:rsid w:val="0092776B"/>
    <w:rsid w:val="0093051A"/>
    <w:rsid w:val="009307AC"/>
    <w:rsid w:val="00930FF3"/>
    <w:rsid w:val="00932AFC"/>
    <w:rsid w:val="0093332B"/>
    <w:rsid w:val="0093368E"/>
    <w:rsid w:val="00934849"/>
    <w:rsid w:val="009413AE"/>
    <w:rsid w:val="0094369D"/>
    <w:rsid w:val="009459FF"/>
    <w:rsid w:val="009515DA"/>
    <w:rsid w:val="009566AE"/>
    <w:rsid w:val="0095683B"/>
    <w:rsid w:val="0096572B"/>
    <w:rsid w:val="009700C9"/>
    <w:rsid w:val="00970794"/>
    <w:rsid w:val="00973D5C"/>
    <w:rsid w:val="009745B1"/>
    <w:rsid w:val="00977644"/>
    <w:rsid w:val="00984C9D"/>
    <w:rsid w:val="0098772C"/>
    <w:rsid w:val="00991514"/>
    <w:rsid w:val="00992BD9"/>
    <w:rsid w:val="009A0217"/>
    <w:rsid w:val="009A1D3F"/>
    <w:rsid w:val="009A2D7E"/>
    <w:rsid w:val="009A5FAC"/>
    <w:rsid w:val="009B0FBB"/>
    <w:rsid w:val="009B17F0"/>
    <w:rsid w:val="009B4133"/>
    <w:rsid w:val="009B6239"/>
    <w:rsid w:val="009B6333"/>
    <w:rsid w:val="009B65FE"/>
    <w:rsid w:val="009B6A9F"/>
    <w:rsid w:val="009C34FC"/>
    <w:rsid w:val="009C7913"/>
    <w:rsid w:val="009D58B3"/>
    <w:rsid w:val="009D6566"/>
    <w:rsid w:val="009D6776"/>
    <w:rsid w:val="009D73FA"/>
    <w:rsid w:val="009D7617"/>
    <w:rsid w:val="009D7AA4"/>
    <w:rsid w:val="009E0AB0"/>
    <w:rsid w:val="009E0D87"/>
    <w:rsid w:val="009E1955"/>
    <w:rsid w:val="009E6195"/>
    <w:rsid w:val="009E62A3"/>
    <w:rsid w:val="009E77A6"/>
    <w:rsid w:val="009F0123"/>
    <w:rsid w:val="009F1CE0"/>
    <w:rsid w:val="009F2872"/>
    <w:rsid w:val="009F2B3E"/>
    <w:rsid w:val="009F45CA"/>
    <w:rsid w:val="009F5A40"/>
    <w:rsid w:val="009F674E"/>
    <w:rsid w:val="009F7441"/>
    <w:rsid w:val="00A00090"/>
    <w:rsid w:val="00A01DAF"/>
    <w:rsid w:val="00A04287"/>
    <w:rsid w:val="00A05974"/>
    <w:rsid w:val="00A0614D"/>
    <w:rsid w:val="00A14C8D"/>
    <w:rsid w:val="00A17468"/>
    <w:rsid w:val="00A176FF"/>
    <w:rsid w:val="00A2059E"/>
    <w:rsid w:val="00A21C7F"/>
    <w:rsid w:val="00A23F02"/>
    <w:rsid w:val="00A24C36"/>
    <w:rsid w:val="00A27426"/>
    <w:rsid w:val="00A27481"/>
    <w:rsid w:val="00A302B6"/>
    <w:rsid w:val="00A33039"/>
    <w:rsid w:val="00A34AB4"/>
    <w:rsid w:val="00A34BA6"/>
    <w:rsid w:val="00A36B1D"/>
    <w:rsid w:val="00A37356"/>
    <w:rsid w:val="00A41F17"/>
    <w:rsid w:val="00A44097"/>
    <w:rsid w:val="00A45C40"/>
    <w:rsid w:val="00A47EF0"/>
    <w:rsid w:val="00A50F1D"/>
    <w:rsid w:val="00A5133B"/>
    <w:rsid w:val="00A52249"/>
    <w:rsid w:val="00A52D19"/>
    <w:rsid w:val="00A57123"/>
    <w:rsid w:val="00A5740B"/>
    <w:rsid w:val="00A63571"/>
    <w:rsid w:val="00A65D11"/>
    <w:rsid w:val="00A6699E"/>
    <w:rsid w:val="00A81EDF"/>
    <w:rsid w:val="00A81F4A"/>
    <w:rsid w:val="00A831FC"/>
    <w:rsid w:val="00A85BCF"/>
    <w:rsid w:val="00A87B1C"/>
    <w:rsid w:val="00A9333C"/>
    <w:rsid w:val="00A955AD"/>
    <w:rsid w:val="00A958E8"/>
    <w:rsid w:val="00A97B70"/>
    <w:rsid w:val="00AA5258"/>
    <w:rsid w:val="00AA6742"/>
    <w:rsid w:val="00AA6A55"/>
    <w:rsid w:val="00AA7448"/>
    <w:rsid w:val="00AA7F08"/>
    <w:rsid w:val="00AB1C90"/>
    <w:rsid w:val="00AB3125"/>
    <w:rsid w:val="00AB41F5"/>
    <w:rsid w:val="00AB5802"/>
    <w:rsid w:val="00AC342B"/>
    <w:rsid w:val="00AC3857"/>
    <w:rsid w:val="00AC5953"/>
    <w:rsid w:val="00AC7F53"/>
    <w:rsid w:val="00AD0A9A"/>
    <w:rsid w:val="00AD4804"/>
    <w:rsid w:val="00AE0296"/>
    <w:rsid w:val="00AE222F"/>
    <w:rsid w:val="00AE43D6"/>
    <w:rsid w:val="00AE4E85"/>
    <w:rsid w:val="00AE53B2"/>
    <w:rsid w:val="00AE6A99"/>
    <w:rsid w:val="00AE7A65"/>
    <w:rsid w:val="00AF2178"/>
    <w:rsid w:val="00AF5CF2"/>
    <w:rsid w:val="00AF60C1"/>
    <w:rsid w:val="00B01300"/>
    <w:rsid w:val="00B01716"/>
    <w:rsid w:val="00B03FB9"/>
    <w:rsid w:val="00B04342"/>
    <w:rsid w:val="00B0598C"/>
    <w:rsid w:val="00B059AD"/>
    <w:rsid w:val="00B05AAD"/>
    <w:rsid w:val="00B103AE"/>
    <w:rsid w:val="00B1092B"/>
    <w:rsid w:val="00B1115D"/>
    <w:rsid w:val="00B14189"/>
    <w:rsid w:val="00B14B11"/>
    <w:rsid w:val="00B15AEC"/>
    <w:rsid w:val="00B15F8E"/>
    <w:rsid w:val="00B1685C"/>
    <w:rsid w:val="00B205AE"/>
    <w:rsid w:val="00B20FF0"/>
    <w:rsid w:val="00B21555"/>
    <w:rsid w:val="00B2172B"/>
    <w:rsid w:val="00B2398F"/>
    <w:rsid w:val="00B2537C"/>
    <w:rsid w:val="00B256E1"/>
    <w:rsid w:val="00B274A9"/>
    <w:rsid w:val="00B27AEC"/>
    <w:rsid w:val="00B32F8D"/>
    <w:rsid w:val="00B34C35"/>
    <w:rsid w:val="00B37327"/>
    <w:rsid w:val="00B37636"/>
    <w:rsid w:val="00B40ED3"/>
    <w:rsid w:val="00B4213B"/>
    <w:rsid w:val="00B4640F"/>
    <w:rsid w:val="00B464F8"/>
    <w:rsid w:val="00B5177C"/>
    <w:rsid w:val="00B5360E"/>
    <w:rsid w:val="00B5536E"/>
    <w:rsid w:val="00B562D6"/>
    <w:rsid w:val="00B56BC1"/>
    <w:rsid w:val="00B6022A"/>
    <w:rsid w:val="00B60FAA"/>
    <w:rsid w:val="00B61421"/>
    <w:rsid w:val="00B61438"/>
    <w:rsid w:val="00B61753"/>
    <w:rsid w:val="00B630BA"/>
    <w:rsid w:val="00B650A9"/>
    <w:rsid w:val="00B66F1B"/>
    <w:rsid w:val="00B674F4"/>
    <w:rsid w:val="00B67892"/>
    <w:rsid w:val="00B67A9B"/>
    <w:rsid w:val="00B70008"/>
    <w:rsid w:val="00B7249C"/>
    <w:rsid w:val="00B7497D"/>
    <w:rsid w:val="00B74D74"/>
    <w:rsid w:val="00B80DCD"/>
    <w:rsid w:val="00B81002"/>
    <w:rsid w:val="00B82334"/>
    <w:rsid w:val="00B8239E"/>
    <w:rsid w:val="00B831FD"/>
    <w:rsid w:val="00B83605"/>
    <w:rsid w:val="00B871CF"/>
    <w:rsid w:val="00B9073A"/>
    <w:rsid w:val="00B9116C"/>
    <w:rsid w:val="00B95C38"/>
    <w:rsid w:val="00BA0773"/>
    <w:rsid w:val="00BA0BE2"/>
    <w:rsid w:val="00BA348C"/>
    <w:rsid w:val="00BB29A5"/>
    <w:rsid w:val="00BB2FC3"/>
    <w:rsid w:val="00BB4AF3"/>
    <w:rsid w:val="00BB550F"/>
    <w:rsid w:val="00BB6EF0"/>
    <w:rsid w:val="00BC3A96"/>
    <w:rsid w:val="00BC4F54"/>
    <w:rsid w:val="00BC6841"/>
    <w:rsid w:val="00BD0B1A"/>
    <w:rsid w:val="00BD17AB"/>
    <w:rsid w:val="00BE2F4D"/>
    <w:rsid w:val="00BE6954"/>
    <w:rsid w:val="00BE6BA9"/>
    <w:rsid w:val="00BF408E"/>
    <w:rsid w:val="00C004F5"/>
    <w:rsid w:val="00C02BD1"/>
    <w:rsid w:val="00C02CB1"/>
    <w:rsid w:val="00C045E1"/>
    <w:rsid w:val="00C06515"/>
    <w:rsid w:val="00C10FA0"/>
    <w:rsid w:val="00C125A0"/>
    <w:rsid w:val="00C155FE"/>
    <w:rsid w:val="00C15BB5"/>
    <w:rsid w:val="00C24999"/>
    <w:rsid w:val="00C259DD"/>
    <w:rsid w:val="00C2630F"/>
    <w:rsid w:val="00C317E8"/>
    <w:rsid w:val="00C31815"/>
    <w:rsid w:val="00C31991"/>
    <w:rsid w:val="00C339C5"/>
    <w:rsid w:val="00C36651"/>
    <w:rsid w:val="00C37203"/>
    <w:rsid w:val="00C41787"/>
    <w:rsid w:val="00C4665A"/>
    <w:rsid w:val="00C50A0E"/>
    <w:rsid w:val="00C50BB8"/>
    <w:rsid w:val="00C514E3"/>
    <w:rsid w:val="00C515A5"/>
    <w:rsid w:val="00C51823"/>
    <w:rsid w:val="00C551FA"/>
    <w:rsid w:val="00C55F6B"/>
    <w:rsid w:val="00C5639B"/>
    <w:rsid w:val="00C623B8"/>
    <w:rsid w:val="00C62E13"/>
    <w:rsid w:val="00C63349"/>
    <w:rsid w:val="00C6566B"/>
    <w:rsid w:val="00C6628D"/>
    <w:rsid w:val="00C806E9"/>
    <w:rsid w:val="00C82A4E"/>
    <w:rsid w:val="00C83A6E"/>
    <w:rsid w:val="00C842D7"/>
    <w:rsid w:val="00C84994"/>
    <w:rsid w:val="00C87E4A"/>
    <w:rsid w:val="00C90AC6"/>
    <w:rsid w:val="00C9260E"/>
    <w:rsid w:val="00C93077"/>
    <w:rsid w:val="00C94536"/>
    <w:rsid w:val="00C94E11"/>
    <w:rsid w:val="00C97067"/>
    <w:rsid w:val="00CA0578"/>
    <w:rsid w:val="00CA27C1"/>
    <w:rsid w:val="00CA3E30"/>
    <w:rsid w:val="00CA6911"/>
    <w:rsid w:val="00CA769E"/>
    <w:rsid w:val="00CA7774"/>
    <w:rsid w:val="00CA7DFB"/>
    <w:rsid w:val="00CB142D"/>
    <w:rsid w:val="00CB249B"/>
    <w:rsid w:val="00CB334D"/>
    <w:rsid w:val="00CB359B"/>
    <w:rsid w:val="00CB3C34"/>
    <w:rsid w:val="00CC03F4"/>
    <w:rsid w:val="00CC12F6"/>
    <w:rsid w:val="00CC3F49"/>
    <w:rsid w:val="00CC5082"/>
    <w:rsid w:val="00CC6110"/>
    <w:rsid w:val="00CD2035"/>
    <w:rsid w:val="00CD4D0C"/>
    <w:rsid w:val="00CE1338"/>
    <w:rsid w:val="00CE1C83"/>
    <w:rsid w:val="00CE2C06"/>
    <w:rsid w:val="00CE697B"/>
    <w:rsid w:val="00CE7789"/>
    <w:rsid w:val="00CF123B"/>
    <w:rsid w:val="00CF2730"/>
    <w:rsid w:val="00CF451D"/>
    <w:rsid w:val="00CF48CC"/>
    <w:rsid w:val="00CF6EBD"/>
    <w:rsid w:val="00CF72FE"/>
    <w:rsid w:val="00D00477"/>
    <w:rsid w:val="00D0367C"/>
    <w:rsid w:val="00D041EF"/>
    <w:rsid w:val="00D05EC6"/>
    <w:rsid w:val="00D06D53"/>
    <w:rsid w:val="00D114AD"/>
    <w:rsid w:val="00D124BE"/>
    <w:rsid w:val="00D130C0"/>
    <w:rsid w:val="00D13F57"/>
    <w:rsid w:val="00D154B4"/>
    <w:rsid w:val="00D157F8"/>
    <w:rsid w:val="00D204D6"/>
    <w:rsid w:val="00D24ADD"/>
    <w:rsid w:val="00D25352"/>
    <w:rsid w:val="00D2539D"/>
    <w:rsid w:val="00D27F05"/>
    <w:rsid w:val="00D30D7E"/>
    <w:rsid w:val="00D30D83"/>
    <w:rsid w:val="00D32D0B"/>
    <w:rsid w:val="00D338FD"/>
    <w:rsid w:val="00D33AD1"/>
    <w:rsid w:val="00D34904"/>
    <w:rsid w:val="00D36F50"/>
    <w:rsid w:val="00D435F1"/>
    <w:rsid w:val="00D4362E"/>
    <w:rsid w:val="00D45F7E"/>
    <w:rsid w:val="00D45FBF"/>
    <w:rsid w:val="00D466F1"/>
    <w:rsid w:val="00D4688F"/>
    <w:rsid w:val="00D5116F"/>
    <w:rsid w:val="00D53337"/>
    <w:rsid w:val="00D553A5"/>
    <w:rsid w:val="00D56411"/>
    <w:rsid w:val="00D573FD"/>
    <w:rsid w:val="00D57941"/>
    <w:rsid w:val="00D6665E"/>
    <w:rsid w:val="00D725B9"/>
    <w:rsid w:val="00D755A5"/>
    <w:rsid w:val="00D81F0E"/>
    <w:rsid w:val="00D83276"/>
    <w:rsid w:val="00D84C3D"/>
    <w:rsid w:val="00D852D6"/>
    <w:rsid w:val="00D87C69"/>
    <w:rsid w:val="00D929A6"/>
    <w:rsid w:val="00D932C8"/>
    <w:rsid w:val="00D93325"/>
    <w:rsid w:val="00D93960"/>
    <w:rsid w:val="00D95742"/>
    <w:rsid w:val="00DA0D06"/>
    <w:rsid w:val="00DA13EC"/>
    <w:rsid w:val="00DA26CF"/>
    <w:rsid w:val="00DB23E1"/>
    <w:rsid w:val="00DB363E"/>
    <w:rsid w:val="00DB7899"/>
    <w:rsid w:val="00DC14DA"/>
    <w:rsid w:val="00DC2544"/>
    <w:rsid w:val="00DD01F7"/>
    <w:rsid w:val="00DD0925"/>
    <w:rsid w:val="00DE0A0F"/>
    <w:rsid w:val="00DE0C53"/>
    <w:rsid w:val="00DE13A6"/>
    <w:rsid w:val="00DE25A4"/>
    <w:rsid w:val="00DE5140"/>
    <w:rsid w:val="00DF0311"/>
    <w:rsid w:val="00DF072A"/>
    <w:rsid w:val="00DF0861"/>
    <w:rsid w:val="00DF74DD"/>
    <w:rsid w:val="00DF7CF6"/>
    <w:rsid w:val="00E00BE2"/>
    <w:rsid w:val="00E01F2A"/>
    <w:rsid w:val="00E01F90"/>
    <w:rsid w:val="00E02725"/>
    <w:rsid w:val="00E028F5"/>
    <w:rsid w:val="00E035BC"/>
    <w:rsid w:val="00E037AD"/>
    <w:rsid w:val="00E067A2"/>
    <w:rsid w:val="00E06C53"/>
    <w:rsid w:val="00E10407"/>
    <w:rsid w:val="00E119E7"/>
    <w:rsid w:val="00E11D66"/>
    <w:rsid w:val="00E14990"/>
    <w:rsid w:val="00E16573"/>
    <w:rsid w:val="00E165C5"/>
    <w:rsid w:val="00E16AA2"/>
    <w:rsid w:val="00E16BBA"/>
    <w:rsid w:val="00E21526"/>
    <w:rsid w:val="00E2258F"/>
    <w:rsid w:val="00E22663"/>
    <w:rsid w:val="00E23967"/>
    <w:rsid w:val="00E23DBF"/>
    <w:rsid w:val="00E26C2C"/>
    <w:rsid w:val="00E31397"/>
    <w:rsid w:val="00E3143F"/>
    <w:rsid w:val="00E335DD"/>
    <w:rsid w:val="00E33A49"/>
    <w:rsid w:val="00E35B72"/>
    <w:rsid w:val="00E43AAA"/>
    <w:rsid w:val="00E53325"/>
    <w:rsid w:val="00E53888"/>
    <w:rsid w:val="00E5406D"/>
    <w:rsid w:val="00E5419D"/>
    <w:rsid w:val="00E54FA0"/>
    <w:rsid w:val="00E57467"/>
    <w:rsid w:val="00E57772"/>
    <w:rsid w:val="00E578C8"/>
    <w:rsid w:val="00E62BCB"/>
    <w:rsid w:val="00E63ACD"/>
    <w:rsid w:val="00E6681F"/>
    <w:rsid w:val="00E67F04"/>
    <w:rsid w:val="00E71343"/>
    <w:rsid w:val="00E76104"/>
    <w:rsid w:val="00E816AA"/>
    <w:rsid w:val="00E818E1"/>
    <w:rsid w:val="00E823F1"/>
    <w:rsid w:val="00E8406D"/>
    <w:rsid w:val="00E858D2"/>
    <w:rsid w:val="00E87AAD"/>
    <w:rsid w:val="00E90F6E"/>
    <w:rsid w:val="00E9111E"/>
    <w:rsid w:val="00E9298B"/>
    <w:rsid w:val="00E9616B"/>
    <w:rsid w:val="00E9785C"/>
    <w:rsid w:val="00EA0148"/>
    <w:rsid w:val="00EA16DE"/>
    <w:rsid w:val="00EA3FFE"/>
    <w:rsid w:val="00EA53A9"/>
    <w:rsid w:val="00EA76CE"/>
    <w:rsid w:val="00EA7C44"/>
    <w:rsid w:val="00EB0466"/>
    <w:rsid w:val="00EB16F7"/>
    <w:rsid w:val="00EB7767"/>
    <w:rsid w:val="00EC124B"/>
    <w:rsid w:val="00EC17C9"/>
    <w:rsid w:val="00EC1F6C"/>
    <w:rsid w:val="00EC225C"/>
    <w:rsid w:val="00EC250B"/>
    <w:rsid w:val="00EC588B"/>
    <w:rsid w:val="00ED082D"/>
    <w:rsid w:val="00ED1F03"/>
    <w:rsid w:val="00ED258A"/>
    <w:rsid w:val="00ED3B87"/>
    <w:rsid w:val="00ED60E7"/>
    <w:rsid w:val="00EE3CF9"/>
    <w:rsid w:val="00EE49BC"/>
    <w:rsid w:val="00EE4F08"/>
    <w:rsid w:val="00EE5C4F"/>
    <w:rsid w:val="00EF1A6E"/>
    <w:rsid w:val="00EF334D"/>
    <w:rsid w:val="00EF3A49"/>
    <w:rsid w:val="00EF65B3"/>
    <w:rsid w:val="00EF6817"/>
    <w:rsid w:val="00EF78FD"/>
    <w:rsid w:val="00F02E9D"/>
    <w:rsid w:val="00F05654"/>
    <w:rsid w:val="00F05810"/>
    <w:rsid w:val="00F05C0F"/>
    <w:rsid w:val="00F0754D"/>
    <w:rsid w:val="00F13D74"/>
    <w:rsid w:val="00F14E1D"/>
    <w:rsid w:val="00F1743C"/>
    <w:rsid w:val="00F2093B"/>
    <w:rsid w:val="00F23C0A"/>
    <w:rsid w:val="00F248F4"/>
    <w:rsid w:val="00F30EE9"/>
    <w:rsid w:val="00F351D1"/>
    <w:rsid w:val="00F36913"/>
    <w:rsid w:val="00F36B51"/>
    <w:rsid w:val="00F43990"/>
    <w:rsid w:val="00F44A3B"/>
    <w:rsid w:val="00F53C66"/>
    <w:rsid w:val="00F5668A"/>
    <w:rsid w:val="00F56FFE"/>
    <w:rsid w:val="00F608C0"/>
    <w:rsid w:val="00F615AF"/>
    <w:rsid w:val="00F61ED9"/>
    <w:rsid w:val="00F62E5A"/>
    <w:rsid w:val="00F65973"/>
    <w:rsid w:val="00F77E4B"/>
    <w:rsid w:val="00F81568"/>
    <w:rsid w:val="00F819EA"/>
    <w:rsid w:val="00F8426F"/>
    <w:rsid w:val="00F84D95"/>
    <w:rsid w:val="00F85875"/>
    <w:rsid w:val="00F8614E"/>
    <w:rsid w:val="00F87A8D"/>
    <w:rsid w:val="00F95286"/>
    <w:rsid w:val="00F973BC"/>
    <w:rsid w:val="00FA0E78"/>
    <w:rsid w:val="00FA2A66"/>
    <w:rsid w:val="00FA6C75"/>
    <w:rsid w:val="00FA7201"/>
    <w:rsid w:val="00FA7956"/>
    <w:rsid w:val="00FA7CD4"/>
    <w:rsid w:val="00FB389B"/>
    <w:rsid w:val="00FB74B0"/>
    <w:rsid w:val="00FC087A"/>
    <w:rsid w:val="00FC35F1"/>
    <w:rsid w:val="00FC409F"/>
    <w:rsid w:val="00FC69EC"/>
    <w:rsid w:val="00FD2AF0"/>
    <w:rsid w:val="00FD3384"/>
    <w:rsid w:val="00FD51B3"/>
    <w:rsid w:val="00FD6386"/>
    <w:rsid w:val="00FE130E"/>
    <w:rsid w:val="00FE230C"/>
    <w:rsid w:val="00FE3BEC"/>
    <w:rsid w:val="00FE3C29"/>
    <w:rsid w:val="00FE4C8E"/>
    <w:rsid w:val="00FE56BC"/>
    <w:rsid w:val="00FE620A"/>
    <w:rsid w:val="00FE642F"/>
    <w:rsid w:val="00FE7825"/>
    <w:rsid w:val="00FF07EB"/>
    <w:rsid w:val="00FF40D7"/>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C55"/>
  </w:style>
  <w:style w:type="paragraph" w:styleId="Heading1">
    <w:name w:val="heading 1"/>
    <w:basedOn w:val="Normal"/>
    <w:next w:val="Normal"/>
    <w:link w:val="Heading1Char"/>
    <w:qFormat/>
    <w:rsid w:val="00405F64"/>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5F64"/>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5F64"/>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5F64"/>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405F64"/>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405F64"/>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405F64"/>
    <w:pPr>
      <w:numPr>
        <w:ilvl w:val="6"/>
        <w:numId w:val="5"/>
      </w:numPr>
      <w:spacing w:before="240" w:after="60"/>
      <w:outlineLvl w:val="6"/>
    </w:pPr>
  </w:style>
  <w:style w:type="paragraph" w:styleId="Heading8">
    <w:name w:val="heading 8"/>
    <w:basedOn w:val="Normal"/>
    <w:next w:val="Normal"/>
    <w:link w:val="Heading8Char"/>
    <w:qFormat/>
    <w:rsid w:val="00405F64"/>
    <w:pPr>
      <w:numPr>
        <w:ilvl w:val="7"/>
        <w:numId w:val="5"/>
      </w:numPr>
      <w:spacing w:before="240" w:after="60"/>
      <w:outlineLvl w:val="7"/>
    </w:pPr>
    <w:rPr>
      <w:i/>
      <w:iCs/>
    </w:rPr>
  </w:style>
  <w:style w:type="paragraph" w:styleId="Heading9">
    <w:name w:val="heading 9"/>
    <w:basedOn w:val="Normal"/>
    <w:next w:val="Normal"/>
    <w:link w:val="Heading9Char"/>
    <w:qFormat/>
    <w:rsid w:val="00405F64"/>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6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70790"/>
    <w:pPr>
      <w:tabs>
        <w:tab w:val="center" w:pos="4320"/>
        <w:tab w:val="right" w:pos="8640"/>
      </w:tabs>
    </w:pPr>
  </w:style>
  <w:style w:type="character" w:styleId="PageNumber">
    <w:name w:val="page number"/>
    <w:basedOn w:val="DefaultParagraphFont"/>
    <w:rsid w:val="00A70790"/>
  </w:style>
  <w:style w:type="paragraph" w:styleId="BalloonText">
    <w:name w:val="Balloon Text"/>
    <w:basedOn w:val="Normal"/>
    <w:semiHidden/>
    <w:rsid w:val="001A5B7C"/>
    <w:rPr>
      <w:rFonts w:ascii="Tahoma" w:hAnsi="Tahoma" w:cs="Tahoma"/>
      <w:sz w:val="16"/>
      <w:szCs w:val="16"/>
    </w:rPr>
  </w:style>
  <w:style w:type="character" w:customStyle="1" w:styleId="term1">
    <w:name w:val="term1"/>
    <w:rsid w:val="009D6566"/>
    <w:rPr>
      <w:b/>
      <w:bCs/>
    </w:rPr>
  </w:style>
  <w:style w:type="paragraph" w:customStyle="1" w:styleId="NoSpacing1">
    <w:name w:val="No Spacing1"/>
    <w:qFormat/>
    <w:rsid w:val="00EF1A6E"/>
    <w:rPr>
      <w:rFonts w:ascii="Calibri" w:eastAsia="Calibri" w:hAnsi="Calibri"/>
      <w:sz w:val="22"/>
      <w:szCs w:val="22"/>
    </w:rPr>
  </w:style>
  <w:style w:type="paragraph" w:styleId="Header">
    <w:name w:val="header"/>
    <w:basedOn w:val="Normal"/>
    <w:link w:val="HeaderChar"/>
    <w:uiPriority w:val="99"/>
    <w:rsid w:val="00E14990"/>
    <w:pPr>
      <w:tabs>
        <w:tab w:val="center" w:pos="4320"/>
        <w:tab w:val="right" w:pos="8640"/>
      </w:tabs>
    </w:pPr>
  </w:style>
  <w:style w:type="character" w:styleId="Hyperlink">
    <w:name w:val="Hyperlink"/>
    <w:rsid w:val="000724EC"/>
    <w:rPr>
      <w:color w:val="0000FF"/>
      <w:u w:val="single"/>
    </w:rPr>
  </w:style>
  <w:style w:type="character" w:styleId="CommentReference">
    <w:name w:val="annotation reference"/>
    <w:uiPriority w:val="99"/>
    <w:rsid w:val="006F63AC"/>
    <w:rPr>
      <w:sz w:val="16"/>
      <w:szCs w:val="16"/>
    </w:rPr>
  </w:style>
  <w:style w:type="paragraph" w:styleId="CommentText">
    <w:name w:val="annotation text"/>
    <w:basedOn w:val="Normal"/>
    <w:semiHidden/>
    <w:rsid w:val="006F63AC"/>
    <w:rPr>
      <w:sz w:val="20"/>
      <w:szCs w:val="20"/>
    </w:rPr>
  </w:style>
  <w:style w:type="paragraph" w:styleId="CommentSubject">
    <w:name w:val="annotation subject"/>
    <w:basedOn w:val="CommentText"/>
    <w:next w:val="CommentText"/>
    <w:semiHidden/>
    <w:rsid w:val="006F63AC"/>
    <w:rPr>
      <w:b/>
      <w:bCs/>
    </w:rPr>
  </w:style>
  <w:style w:type="paragraph" w:customStyle="1" w:styleId="Default">
    <w:name w:val="Default"/>
    <w:rsid w:val="005D5564"/>
    <w:pPr>
      <w:autoSpaceDE w:val="0"/>
      <w:autoSpaceDN w:val="0"/>
      <w:adjustRightInd w:val="0"/>
    </w:pPr>
    <w:rPr>
      <w:color w:val="000000"/>
    </w:rPr>
  </w:style>
  <w:style w:type="paragraph" w:customStyle="1" w:styleId="MediumGrid1-Accent21">
    <w:name w:val="Medium Grid 1 - Accent 21"/>
    <w:basedOn w:val="Normal"/>
    <w:uiPriority w:val="34"/>
    <w:qFormat/>
    <w:rsid w:val="008F1757"/>
    <w:pPr>
      <w:ind w:left="720"/>
    </w:pPr>
  </w:style>
  <w:style w:type="character" w:customStyle="1" w:styleId="FooterChar">
    <w:name w:val="Footer Char"/>
    <w:link w:val="Footer"/>
    <w:uiPriority w:val="99"/>
    <w:rsid w:val="001C14BE"/>
    <w:rPr>
      <w:sz w:val="24"/>
      <w:szCs w:val="24"/>
    </w:rPr>
  </w:style>
  <w:style w:type="character" w:customStyle="1" w:styleId="HeaderChar">
    <w:name w:val="Header Char"/>
    <w:link w:val="Header"/>
    <w:uiPriority w:val="99"/>
    <w:rsid w:val="008F2892"/>
    <w:rPr>
      <w:sz w:val="24"/>
      <w:szCs w:val="24"/>
    </w:rPr>
  </w:style>
  <w:style w:type="paragraph" w:styleId="ListParagraph">
    <w:name w:val="List Paragraph"/>
    <w:basedOn w:val="Normal"/>
    <w:qFormat/>
    <w:rsid w:val="00FE4C8E"/>
    <w:pPr>
      <w:ind w:left="720"/>
    </w:pPr>
  </w:style>
  <w:style w:type="paragraph" w:styleId="Revision">
    <w:name w:val="Revision"/>
    <w:hidden/>
    <w:uiPriority w:val="99"/>
    <w:semiHidden/>
    <w:rsid w:val="00245732"/>
  </w:style>
  <w:style w:type="paragraph" w:customStyle="1" w:styleId="NormalAfterHeadingNoSpace">
    <w:name w:val="@ Normal After Heading No Space"/>
    <w:basedOn w:val="Normal"/>
    <w:uiPriority w:val="99"/>
    <w:rsid w:val="00F56FFE"/>
    <w:pPr>
      <w:tabs>
        <w:tab w:val="left" w:pos="360"/>
      </w:tabs>
      <w:jc w:val="center"/>
    </w:pPr>
    <w:rPr>
      <w:sz w:val="22"/>
      <w:szCs w:val="20"/>
    </w:rPr>
  </w:style>
  <w:style w:type="paragraph" w:customStyle="1" w:styleId="Achievement">
    <w:name w:val="Achievement"/>
    <w:basedOn w:val="Normal"/>
    <w:uiPriority w:val="99"/>
    <w:rsid w:val="00522DA6"/>
    <w:pPr>
      <w:numPr>
        <w:ilvl w:val="1"/>
        <w:numId w:val="4"/>
      </w:numPr>
    </w:pPr>
    <w:rPr>
      <w:b/>
      <w:bCs/>
      <w:sz w:val="20"/>
    </w:rPr>
  </w:style>
  <w:style w:type="paragraph" w:customStyle="1" w:styleId="Normal0">
    <w:name w:val="@ Normal"/>
    <w:basedOn w:val="Normal"/>
    <w:link w:val="NormalChar"/>
    <w:uiPriority w:val="99"/>
    <w:rsid w:val="00522DA6"/>
    <w:pPr>
      <w:tabs>
        <w:tab w:val="left" w:pos="360"/>
      </w:tabs>
      <w:spacing w:after="240"/>
      <w:jc w:val="center"/>
    </w:pPr>
    <w:rPr>
      <w:sz w:val="22"/>
      <w:szCs w:val="20"/>
    </w:rPr>
  </w:style>
  <w:style w:type="character" w:customStyle="1" w:styleId="NormalChar">
    <w:name w:val="@ Normal Char"/>
    <w:basedOn w:val="DefaultParagraphFont"/>
    <w:link w:val="Normal0"/>
    <w:uiPriority w:val="99"/>
    <w:rsid w:val="00522DA6"/>
    <w:rPr>
      <w:sz w:val="22"/>
      <w:szCs w:val="20"/>
    </w:rPr>
  </w:style>
  <w:style w:type="table" w:customStyle="1" w:styleId="LightShading-Accent11">
    <w:name w:val="Light Shading - Accent 11"/>
    <w:basedOn w:val="TableNormal"/>
    <w:uiPriority w:val="60"/>
    <w:rsid w:val="00C806E9"/>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405F64"/>
    <w:rPr>
      <w:rFonts w:ascii="Arial" w:hAnsi="Arial" w:cs="Arial"/>
      <w:b/>
      <w:bCs/>
      <w:kern w:val="32"/>
      <w:sz w:val="32"/>
      <w:szCs w:val="32"/>
    </w:rPr>
  </w:style>
  <w:style w:type="character" w:customStyle="1" w:styleId="Heading2Char">
    <w:name w:val="Heading 2 Char"/>
    <w:basedOn w:val="DefaultParagraphFont"/>
    <w:link w:val="Heading2"/>
    <w:rsid w:val="00405F64"/>
    <w:rPr>
      <w:rFonts w:ascii="Arial" w:hAnsi="Arial" w:cs="Arial"/>
      <w:b/>
      <w:bCs/>
      <w:i/>
      <w:iCs/>
      <w:sz w:val="28"/>
      <w:szCs w:val="28"/>
    </w:rPr>
  </w:style>
  <w:style w:type="character" w:customStyle="1" w:styleId="Heading3Char">
    <w:name w:val="Heading 3 Char"/>
    <w:basedOn w:val="DefaultParagraphFont"/>
    <w:link w:val="Heading3"/>
    <w:rsid w:val="00405F64"/>
    <w:rPr>
      <w:rFonts w:ascii="Arial" w:hAnsi="Arial" w:cs="Arial"/>
      <w:b/>
      <w:bCs/>
      <w:sz w:val="26"/>
      <w:szCs w:val="26"/>
    </w:rPr>
  </w:style>
  <w:style w:type="character" w:customStyle="1" w:styleId="Heading4Char">
    <w:name w:val="Heading 4 Char"/>
    <w:basedOn w:val="DefaultParagraphFont"/>
    <w:link w:val="Heading4"/>
    <w:rsid w:val="00405F64"/>
    <w:rPr>
      <w:b/>
      <w:bCs/>
      <w:sz w:val="28"/>
      <w:szCs w:val="28"/>
    </w:rPr>
  </w:style>
  <w:style w:type="character" w:customStyle="1" w:styleId="Heading5Char">
    <w:name w:val="Heading 5 Char"/>
    <w:basedOn w:val="DefaultParagraphFont"/>
    <w:link w:val="Heading5"/>
    <w:rsid w:val="00405F64"/>
    <w:rPr>
      <w:b/>
      <w:bCs/>
      <w:i/>
      <w:iCs/>
      <w:sz w:val="26"/>
      <w:szCs w:val="26"/>
    </w:rPr>
  </w:style>
  <w:style w:type="character" w:customStyle="1" w:styleId="Heading6Char">
    <w:name w:val="Heading 6 Char"/>
    <w:basedOn w:val="DefaultParagraphFont"/>
    <w:link w:val="Heading6"/>
    <w:rsid w:val="00405F64"/>
    <w:rPr>
      <w:b/>
      <w:bCs/>
      <w:sz w:val="22"/>
      <w:szCs w:val="22"/>
    </w:rPr>
  </w:style>
  <w:style w:type="character" w:customStyle="1" w:styleId="Heading7Char">
    <w:name w:val="Heading 7 Char"/>
    <w:basedOn w:val="DefaultParagraphFont"/>
    <w:link w:val="Heading7"/>
    <w:rsid w:val="00405F64"/>
  </w:style>
  <w:style w:type="character" w:customStyle="1" w:styleId="Heading8Char">
    <w:name w:val="Heading 8 Char"/>
    <w:basedOn w:val="DefaultParagraphFont"/>
    <w:link w:val="Heading8"/>
    <w:rsid w:val="00405F64"/>
    <w:rPr>
      <w:i/>
      <w:iCs/>
    </w:rPr>
  </w:style>
  <w:style w:type="character" w:customStyle="1" w:styleId="Heading9Char">
    <w:name w:val="Heading 9 Char"/>
    <w:basedOn w:val="DefaultParagraphFont"/>
    <w:link w:val="Heading9"/>
    <w:rsid w:val="00405F64"/>
    <w:rPr>
      <w:rFonts w:ascii="Arial" w:hAnsi="Arial" w:cs="Arial"/>
      <w:sz w:val="22"/>
      <w:szCs w:val="22"/>
    </w:rPr>
  </w:style>
  <w:style w:type="paragraph" w:customStyle="1" w:styleId="Body">
    <w:name w:val="Body"/>
    <w:link w:val="BodyChar"/>
    <w:rsid w:val="00930FF3"/>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BodyChar">
    <w:name w:val="Body Char"/>
    <w:basedOn w:val="DefaultParagraphFont"/>
    <w:link w:val="Body"/>
    <w:rsid w:val="00930FF3"/>
    <w:rPr>
      <w:rFonts w:ascii="Calibri" w:eastAsia="Calibri" w:hAnsi="Calibri" w:cs="Calibri"/>
      <w:color w:val="000000"/>
      <w:sz w:val="22"/>
      <w:szCs w:val="22"/>
      <w:u w:color="000000"/>
      <w:bdr w:val="nil"/>
    </w:rPr>
  </w:style>
  <w:style w:type="paragraph" w:customStyle="1" w:styleId="3372873BB58A4DED866D2BE34882C06C">
    <w:name w:val="3372873BB58A4DED866D2BE34882C06C"/>
    <w:rsid w:val="00A34AB4"/>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C55"/>
  </w:style>
  <w:style w:type="paragraph" w:styleId="Heading1">
    <w:name w:val="heading 1"/>
    <w:basedOn w:val="Normal"/>
    <w:next w:val="Normal"/>
    <w:link w:val="Heading1Char"/>
    <w:qFormat/>
    <w:rsid w:val="00405F64"/>
    <w:pPr>
      <w:keepNext/>
      <w:numPr>
        <w:numId w:val="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05F64"/>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05F64"/>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05F64"/>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rsid w:val="00405F64"/>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rsid w:val="00405F64"/>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405F64"/>
    <w:pPr>
      <w:numPr>
        <w:ilvl w:val="6"/>
        <w:numId w:val="5"/>
      </w:numPr>
      <w:spacing w:before="240" w:after="60"/>
      <w:outlineLvl w:val="6"/>
    </w:pPr>
  </w:style>
  <w:style w:type="paragraph" w:styleId="Heading8">
    <w:name w:val="heading 8"/>
    <w:basedOn w:val="Normal"/>
    <w:next w:val="Normal"/>
    <w:link w:val="Heading8Char"/>
    <w:qFormat/>
    <w:rsid w:val="00405F64"/>
    <w:pPr>
      <w:numPr>
        <w:ilvl w:val="7"/>
        <w:numId w:val="5"/>
      </w:numPr>
      <w:spacing w:before="240" w:after="60"/>
      <w:outlineLvl w:val="7"/>
    </w:pPr>
    <w:rPr>
      <w:i/>
      <w:iCs/>
    </w:rPr>
  </w:style>
  <w:style w:type="paragraph" w:styleId="Heading9">
    <w:name w:val="heading 9"/>
    <w:basedOn w:val="Normal"/>
    <w:next w:val="Normal"/>
    <w:link w:val="Heading9Char"/>
    <w:qFormat/>
    <w:rsid w:val="00405F64"/>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6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70790"/>
    <w:pPr>
      <w:tabs>
        <w:tab w:val="center" w:pos="4320"/>
        <w:tab w:val="right" w:pos="8640"/>
      </w:tabs>
    </w:pPr>
  </w:style>
  <w:style w:type="character" w:styleId="PageNumber">
    <w:name w:val="page number"/>
    <w:basedOn w:val="DefaultParagraphFont"/>
    <w:rsid w:val="00A70790"/>
  </w:style>
  <w:style w:type="paragraph" w:styleId="BalloonText">
    <w:name w:val="Balloon Text"/>
    <w:basedOn w:val="Normal"/>
    <w:semiHidden/>
    <w:rsid w:val="001A5B7C"/>
    <w:rPr>
      <w:rFonts w:ascii="Tahoma" w:hAnsi="Tahoma" w:cs="Tahoma"/>
      <w:sz w:val="16"/>
      <w:szCs w:val="16"/>
    </w:rPr>
  </w:style>
  <w:style w:type="character" w:customStyle="1" w:styleId="term1">
    <w:name w:val="term1"/>
    <w:rsid w:val="009D6566"/>
    <w:rPr>
      <w:b/>
      <w:bCs/>
    </w:rPr>
  </w:style>
  <w:style w:type="paragraph" w:customStyle="1" w:styleId="NoSpacing1">
    <w:name w:val="No Spacing1"/>
    <w:qFormat/>
    <w:rsid w:val="00EF1A6E"/>
    <w:rPr>
      <w:rFonts w:ascii="Calibri" w:eastAsia="Calibri" w:hAnsi="Calibri"/>
      <w:sz w:val="22"/>
      <w:szCs w:val="22"/>
    </w:rPr>
  </w:style>
  <w:style w:type="paragraph" w:styleId="Header">
    <w:name w:val="header"/>
    <w:basedOn w:val="Normal"/>
    <w:link w:val="HeaderChar"/>
    <w:uiPriority w:val="99"/>
    <w:rsid w:val="00E14990"/>
    <w:pPr>
      <w:tabs>
        <w:tab w:val="center" w:pos="4320"/>
        <w:tab w:val="right" w:pos="8640"/>
      </w:tabs>
    </w:pPr>
  </w:style>
  <w:style w:type="character" w:styleId="Hyperlink">
    <w:name w:val="Hyperlink"/>
    <w:rsid w:val="000724EC"/>
    <w:rPr>
      <w:color w:val="0000FF"/>
      <w:u w:val="single"/>
    </w:rPr>
  </w:style>
  <w:style w:type="character" w:styleId="CommentReference">
    <w:name w:val="annotation reference"/>
    <w:uiPriority w:val="99"/>
    <w:rsid w:val="006F63AC"/>
    <w:rPr>
      <w:sz w:val="16"/>
      <w:szCs w:val="16"/>
    </w:rPr>
  </w:style>
  <w:style w:type="paragraph" w:styleId="CommentText">
    <w:name w:val="annotation text"/>
    <w:basedOn w:val="Normal"/>
    <w:semiHidden/>
    <w:rsid w:val="006F63AC"/>
    <w:rPr>
      <w:sz w:val="20"/>
      <w:szCs w:val="20"/>
    </w:rPr>
  </w:style>
  <w:style w:type="paragraph" w:styleId="CommentSubject">
    <w:name w:val="annotation subject"/>
    <w:basedOn w:val="CommentText"/>
    <w:next w:val="CommentText"/>
    <w:semiHidden/>
    <w:rsid w:val="006F63AC"/>
    <w:rPr>
      <w:b/>
      <w:bCs/>
    </w:rPr>
  </w:style>
  <w:style w:type="paragraph" w:customStyle="1" w:styleId="Default">
    <w:name w:val="Default"/>
    <w:rsid w:val="005D5564"/>
    <w:pPr>
      <w:autoSpaceDE w:val="0"/>
      <w:autoSpaceDN w:val="0"/>
      <w:adjustRightInd w:val="0"/>
    </w:pPr>
    <w:rPr>
      <w:color w:val="000000"/>
    </w:rPr>
  </w:style>
  <w:style w:type="paragraph" w:customStyle="1" w:styleId="MediumGrid1-Accent21">
    <w:name w:val="Medium Grid 1 - Accent 21"/>
    <w:basedOn w:val="Normal"/>
    <w:uiPriority w:val="34"/>
    <w:qFormat/>
    <w:rsid w:val="008F1757"/>
    <w:pPr>
      <w:ind w:left="720"/>
    </w:pPr>
  </w:style>
  <w:style w:type="character" w:customStyle="1" w:styleId="FooterChar">
    <w:name w:val="Footer Char"/>
    <w:link w:val="Footer"/>
    <w:uiPriority w:val="99"/>
    <w:rsid w:val="001C14BE"/>
    <w:rPr>
      <w:sz w:val="24"/>
      <w:szCs w:val="24"/>
    </w:rPr>
  </w:style>
  <w:style w:type="character" w:customStyle="1" w:styleId="HeaderChar">
    <w:name w:val="Header Char"/>
    <w:link w:val="Header"/>
    <w:uiPriority w:val="99"/>
    <w:rsid w:val="008F2892"/>
    <w:rPr>
      <w:sz w:val="24"/>
      <w:szCs w:val="24"/>
    </w:rPr>
  </w:style>
  <w:style w:type="paragraph" w:styleId="ListParagraph">
    <w:name w:val="List Paragraph"/>
    <w:basedOn w:val="Normal"/>
    <w:qFormat/>
    <w:rsid w:val="00FE4C8E"/>
    <w:pPr>
      <w:ind w:left="720"/>
    </w:pPr>
  </w:style>
  <w:style w:type="paragraph" w:styleId="Revision">
    <w:name w:val="Revision"/>
    <w:hidden/>
    <w:uiPriority w:val="99"/>
    <w:semiHidden/>
    <w:rsid w:val="00245732"/>
  </w:style>
  <w:style w:type="paragraph" w:customStyle="1" w:styleId="NormalAfterHeadingNoSpace">
    <w:name w:val="@ Normal After Heading No Space"/>
    <w:basedOn w:val="Normal"/>
    <w:uiPriority w:val="99"/>
    <w:rsid w:val="00F56FFE"/>
    <w:pPr>
      <w:tabs>
        <w:tab w:val="left" w:pos="360"/>
      </w:tabs>
      <w:jc w:val="center"/>
    </w:pPr>
    <w:rPr>
      <w:sz w:val="22"/>
      <w:szCs w:val="20"/>
    </w:rPr>
  </w:style>
  <w:style w:type="paragraph" w:customStyle="1" w:styleId="Achievement">
    <w:name w:val="Achievement"/>
    <w:basedOn w:val="Normal"/>
    <w:uiPriority w:val="99"/>
    <w:rsid w:val="00522DA6"/>
    <w:pPr>
      <w:numPr>
        <w:ilvl w:val="1"/>
        <w:numId w:val="4"/>
      </w:numPr>
    </w:pPr>
    <w:rPr>
      <w:b/>
      <w:bCs/>
      <w:sz w:val="20"/>
    </w:rPr>
  </w:style>
  <w:style w:type="paragraph" w:customStyle="1" w:styleId="Normal0">
    <w:name w:val="@ Normal"/>
    <w:basedOn w:val="Normal"/>
    <w:link w:val="NormalChar"/>
    <w:uiPriority w:val="99"/>
    <w:rsid w:val="00522DA6"/>
    <w:pPr>
      <w:tabs>
        <w:tab w:val="left" w:pos="360"/>
      </w:tabs>
      <w:spacing w:after="240"/>
      <w:jc w:val="center"/>
    </w:pPr>
    <w:rPr>
      <w:sz w:val="22"/>
      <w:szCs w:val="20"/>
    </w:rPr>
  </w:style>
  <w:style w:type="character" w:customStyle="1" w:styleId="NormalChar">
    <w:name w:val="@ Normal Char"/>
    <w:basedOn w:val="DefaultParagraphFont"/>
    <w:link w:val="Normal0"/>
    <w:uiPriority w:val="99"/>
    <w:rsid w:val="00522DA6"/>
    <w:rPr>
      <w:sz w:val="22"/>
      <w:szCs w:val="20"/>
    </w:rPr>
  </w:style>
  <w:style w:type="table" w:customStyle="1" w:styleId="LightShading-Accent11">
    <w:name w:val="Light Shading - Accent 11"/>
    <w:basedOn w:val="TableNormal"/>
    <w:uiPriority w:val="60"/>
    <w:rsid w:val="00C806E9"/>
    <w:rPr>
      <w:rFonts w:asciiTheme="minorHAnsi" w:eastAsiaTheme="minorEastAsia" w:hAnsiTheme="minorHAnsi" w:cstheme="minorBidi"/>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rsid w:val="00405F64"/>
    <w:rPr>
      <w:rFonts w:ascii="Arial" w:hAnsi="Arial" w:cs="Arial"/>
      <w:b/>
      <w:bCs/>
      <w:kern w:val="32"/>
      <w:sz w:val="32"/>
      <w:szCs w:val="32"/>
    </w:rPr>
  </w:style>
  <w:style w:type="character" w:customStyle="1" w:styleId="Heading2Char">
    <w:name w:val="Heading 2 Char"/>
    <w:basedOn w:val="DefaultParagraphFont"/>
    <w:link w:val="Heading2"/>
    <w:rsid w:val="00405F64"/>
    <w:rPr>
      <w:rFonts w:ascii="Arial" w:hAnsi="Arial" w:cs="Arial"/>
      <w:b/>
      <w:bCs/>
      <w:i/>
      <w:iCs/>
      <w:sz w:val="28"/>
      <w:szCs w:val="28"/>
    </w:rPr>
  </w:style>
  <w:style w:type="character" w:customStyle="1" w:styleId="Heading3Char">
    <w:name w:val="Heading 3 Char"/>
    <w:basedOn w:val="DefaultParagraphFont"/>
    <w:link w:val="Heading3"/>
    <w:rsid w:val="00405F64"/>
    <w:rPr>
      <w:rFonts w:ascii="Arial" w:hAnsi="Arial" w:cs="Arial"/>
      <w:b/>
      <w:bCs/>
      <w:sz w:val="26"/>
      <w:szCs w:val="26"/>
    </w:rPr>
  </w:style>
  <w:style w:type="character" w:customStyle="1" w:styleId="Heading4Char">
    <w:name w:val="Heading 4 Char"/>
    <w:basedOn w:val="DefaultParagraphFont"/>
    <w:link w:val="Heading4"/>
    <w:rsid w:val="00405F64"/>
    <w:rPr>
      <w:b/>
      <w:bCs/>
      <w:sz w:val="28"/>
      <w:szCs w:val="28"/>
    </w:rPr>
  </w:style>
  <w:style w:type="character" w:customStyle="1" w:styleId="Heading5Char">
    <w:name w:val="Heading 5 Char"/>
    <w:basedOn w:val="DefaultParagraphFont"/>
    <w:link w:val="Heading5"/>
    <w:rsid w:val="00405F64"/>
    <w:rPr>
      <w:b/>
      <w:bCs/>
      <w:i/>
      <w:iCs/>
      <w:sz w:val="26"/>
      <w:szCs w:val="26"/>
    </w:rPr>
  </w:style>
  <w:style w:type="character" w:customStyle="1" w:styleId="Heading6Char">
    <w:name w:val="Heading 6 Char"/>
    <w:basedOn w:val="DefaultParagraphFont"/>
    <w:link w:val="Heading6"/>
    <w:rsid w:val="00405F64"/>
    <w:rPr>
      <w:b/>
      <w:bCs/>
      <w:sz w:val="22"/>
      <w:szCs w:val="22"/>
    </w:rPr>
  </w:style>
  <w:style w:type="character" w:customStyle="1" w:styleId="Heading7Char">
    <w:name w:val="Heading 7 Char"/>
    <w:basedOn w:val="DefaultParagraphFont"/>
    <w:link w:val="Heading7"/>
    <w:rsid w:val="00405F64"/>
  </w:style>
  <w:style w:type="character" w:customStyle="1" w:styleId="Heading8Char">
    <w:name w:val="Heading 8 Char"/>
    <w:basedOn w:val="DefaultParagraphFont"/>
    <w:link w:val="Heading8"/>
    <w:rsid w:val="00405F64"/>
    <w:rPr>
      <w:i/>
      <w:iCs/>
    </w:rPr>
  </w:style>
  <w:style w:type="character" w:customStyle="1" w:styleId="Heading9Char">
    <w:name w:val="Heading 9 Char"/>
    <w:basedOn w:val="DefaultParagraphFont"/>
    <w:link w:val="Heading9"/>
    <w:rsid w:val="00405F64"/>
    <w:rPr>
      <w:rFonts w:ascii="Arial" w:hAnsi="Arial" w:cs="Arial"/>
      <w:sz w:val="22"/>
      <w:szCs w:val="22"/>
    </w:rPr>
  </w:style>
  <w:style w:type="paragraph" w:customStyle="1" w:styleId="Body">
    <w:name w:val="Body"/>
    <w:link w:val="BodyChar"/>
    <w:rsid w:val="00930FF3"/>
    <w:pPr>
      <w:widowControl w:val="0"/>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BodyChar">
    <w:name w:val="Body Char"/>
    <w:basedOn w:val="DefaultParagraphFont"/>
    <w:link w:val="Body"/>
    <w:rsid w:val="00930FF3"/>
    <w:rPr>
      <w:rFonts w:ascii="Calibri" w:eastAsia="Calibri" w:hAnsi="Calibri" w:cs="Calibri"/>
      <w:color w:val="000000"/>
      <w:sz w:val="22"/>
      <w:szCs w:val="22"/>
      <w:u w:color="000000"/>
      <w:bdr w:val="nil"/>
    </w:rPr>
  </w:style>
  <w:style w:type="paragraph" w:customStyle="1" w:styleId="3372873BB58A4DED866D2BE34882C06C">
    <w:name w:val="3372873BB58A4DED866D2BE34882C06C"/>
    <w:rsid w:val="00A34AB4"/>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3945">
      <w:bodyDiv w:val="1"/>
      <w:marLeft w:val="0"/>
      <w:marRight w:val="0"/>
      <w:marTop w:val="0"/>
      <w:marBottom w:val="0"/>
      <w:divBdr>
        <w:top w:val="none" w:sz="0" w:space="0" w:color="auto"/>
        <w:left w:val="none" w:sz="0" w:space="0" w:color="auto"/>
        <w:bottom w:val="none" w:sz="0" w:space="0" w:color="auto"/>
        <w:right w:val="none" w:sz="0" w:space="0" w:color="auto"/>
      </w:divBdr>
    </w:div>
    <w:div w:id="197788191">
      <w:bodyDiv w:val="1"/>
      <w:marLeft w:val="0"/>
      <w:marRight w:val="0"/>
      <w:marTop w:val="0"/>
      <w:marBottom w:val="0"/>
      <w:divBdr>
        <w:top w:val="none" w:sz="0" w:space="0" w:color="auto"/>
        <w:left w:val="none" w:sz="0" w:space="0" w:color="auto"/>
        <w:bottom w:val="none" w:sz="0" w:space="0" w:color="auto"/>
        <w:right w:val="none" w:sz="0" w:space="0" w:color="auto"/>
      </w:divBdr>
    </w:div>
    <w:div w:id="270939724">
      <w:bodyDiv w:val="1"/>
      <w:marLeft w:val="0"/>
      <w:marRight w:val="0"/>
      <w:marTop w:val="0"/>
      <w:marBottom w:val="0"/>
      <w:divBdr>
        <w:top w:val="none" w:sz="0" w:space="0" w:color="auto"/>
        <w:left w:val="none" w:sz="0" w:space="0" w:color="auto"/>
        <w:bottom w:val="none" w:sz="0" w:space="0" w:color="auto"/>
        <w:right w:val="none" w:sz="0" w:space="0" w:color="auto"/>
      </w:divBdr>
    </w:div>
    <w:div w:id="285550429">
      <w:bodyDiv w:val="1"/>
      <w:marLeft w:val="0"/>
      <w:marRight w:val="0"/>
      <w:marTop w:val="0"/>
      <w:marBottom w:val="0"/>
      <w:divBdr>
        <w:top w:val="none" w:sz="0" w:space="0" w:color="auto"/>
        <w:left w:val="none" w:sz="0" w:space="0" w:color="auto"/>
        <w:bottom w:val="none" w:sz="0" w:space="0" w:color="auto"/>
        <w:right w:val="none" w:sz="0" w:space="0" w:color="auto"/>
      </w:divBdr>
    </w:div>
    <w:div w:id="320161996">
      <w:bodyDiv w:val="1"/>
      <w:marLeft w:val="0"/>
      <w:marRight w:val="0"/>
      <w:marTop w:val="0"/>
      <w:marBottom w:val="0"/>
      <w:divBdr>
        <w:top w:val="none" w:sz="0" w:space="0" w:color="auto"/>
        <w:left w:val="none" w:sz="0" w:space="0" w:color="auto"/>
        <w:bottom w:val="none" w:sz="0" w:space="0" w:color="auto"/>
        <w:right w:val="none" w:sz="0" w:space="0" w:color="auto"/>
      </w:divBdr>
    </w:div>
    <w:div w:id="346255243">
      <w:bodyDiv w:val="1"/>
      <w:marLeft w:val="0"/>
      <w:marRight w:val="0"/>
      <w:marTop w:val="0"/>
      <w:marBottom w:val="0"/>
      <w:divBdr>
        <w:top w:val="none" w:sz="0" w:space="0" w:color="auto"/>
        <w:left w:val="none" w:sz="0" w:space="0" w:color="auto"/>
        <w:bottom w:val="none" w:sz="0" w:space="0" w:color="auto"/>
        <w:right w:val="none" w:sz="0" w:space="0" w:color="auto"/>
      </w:divBdr>
    </w:div>
    <w:div w:id="352800675">
      <w:bodyDiv w:val="1"/>
      <w:marLeft w:val="0"/>
      <w:marRight w:val="0"/>
      <w:marTop w:val="0"/>
      <w:marBottom w:val="0"/>
      <w:divBdr>
        <w:top w:val="none" w:sz="0" w:space="0" w:color="auto"/>
        <w:left w:val="none" w:sz="0" w:space="0" w:color="auto"/>
        <w:bottom w:val="none" w:sz="0" w:space="0" w:color="auto"/>
        <w:right w:val="none" w:sz="0" w:space="0" w:color="auto"/>
      </w:divBdr>
    </w:div>
    <w:div w:id="388457633">
      <w:bodyDiv w:val="1"/>
      <w:marLeft w:val="0"/>
      <w:marRight w:val="0"/>
      <w:marTop w:val="0"/>
      <w:marBottom w:val="0"/>
      <w:divBdr>
        <w:top w:val="none" w:sz="0" w:space="0" w:color="auto"/>
        <w:left w:val="none" w:sz="0" w:space="0" w:color="auto"/>
        <w:bottom w:val="none" w:sz="0" w:space="0" w:color="auto"/>
        <w:right w:val="none" w:sz="0" w:space="0" w:color="auto"/>
      </w:divBdr>
    </w:div>
    <w:div w:id="410586945">
      <w:bodyDiv w:val="1"/>
      <w:marLeft w:val="0"/>
      <w:marRight w:val="0"/>
      <w:marTop w:val="0"/>
      <w:marBottom w:val="0"/>
      <w:divBdr>
        <w:top w:val="none" w:sz="0" w:space="0" w:color="auto"/>
        <w:left w:val="none" w:sz="0" w:space="0" w:color="auto"/>
        <w:bottom w:val="none" w:sz="0" w:space="0" w:color="auto"/>
        <w:right w:val="none" w:sz="0" w:space="0" w:color="auto"/>
      </w:divBdr>
    </w:div>
    <w:div w:id="418209758">
      <w:bodyDiv w:val="1"/>
      <w:marLeft w:val="0"/>
      <w:marRight w:val="0"/>
      <w:marTop w:val="0"/>
      <w:marBottom w:val="0"/>
      <w:divBdr>
        <w:top w:val="none" w:sz="0" w:space="0" w:color="auto"/>
        <w:left w:val="none" w:sz="0" w:space="0" w:color="auto"/>
        <w:bottom w:val="none" w:sz="0" w:space="0" w:color="auto"/>
        <w:right w:val="none" w:sz="0" w:space="0" w:color="auto"/>
      </w:divBdr>
    </w:div>
    <w:div w:id="438527522">
      <w:bodyDiv w:val="1"/>
      <w:marLeft w:val="0"/>
      <w:marRight w:val="0"/>
      <w:marTop w:val="0"/>
      <w:marBottom w:val="0"/>
      <w:divBdr>
        <w:top w:val="none" w:sz="0" w:space="0" w:color="auto"/>
        <w:left w:val="none" w:sz="0" w:space="0" w:color="auto"/>
        <w:bottom w:val="none" w:sz="0" w:space="0" w:color="auto"/>
        <w:right w:val="none" w:sz="0" w:space="0" w:color="auto"/>
      </w:divBdr>
    </w:div>
    <w:div w:id="539325730">
      <w:bodyDiv w:val="1"/>
      <w:marLeft w:val="0"/>
      <w:marRight w:val="0"/>
      <w:marTop w:val="0"/>
      <w:marBottom w:val="0"/>
      <w:divBdr>
        <w:top w:val="none" w:sz="0" w:space="0" w:color="auto"/>
        <w:left w:val="none" w:sz="0" w:space="0" w:color="auto"/>
        <w:bottom w:val="none" w:sz="0" w:space="0" w:color="auto"/>
        <w:right w:val="none" w:sz="0" w:space="0" w:color="auto"/>
      </w:divBdr>
    </w:div>
    <w:div w:id="543252547">
      <w:bodyDiv w:val="1"/>
      <w:marLeft w:val="0"/>
      <w:marRight w:val="0"/>
      <w:marTop w:val="0"/>
      <w:marBottom w:val="0"/>
      <w:divBdr>
        <w:top w:val="none" w:sz="0" w:space="0" w:color="auto"/>
        <w:left w:val="none" w:sz="0" w:space="0" w:color="auto"/>
        <w:bottom w:val="none" w:sz="0" w:space="0" w:color="auto"/>
        <w:right w:val="none" w:sz="0" w:space="0" w:color="auto"/>
      </w:divBdr>
    </w:div>
    <w:div w:id="647632805">
      <w:bodyDiv w:val="1"/>
      <w:marLeft w:val="0"/>
      <w:marRight w:val="0"/>
      <w:marTop w:val="0"/>
      <w:marBottom w:val="0"/>
      <w:divBdr>
        <w:top w:val="none" w:sz="0" w:space="0" w:color="auto"/>
        <w:left w:val="none" w:sz="0" w:space="0" w:color="auto"/>
        <w:bottom w:val="none" w:sz="0" w:space="0" w:color="auto"/>
        <w:right w:val="none" w:sz="0" w:space="0" w:color="auto"/>
      </w:divBdr>
    </w:div>
    <w:div w:id="685521850">
      <w:bodyDiv w:val="1"/>
      <w:marLeft w:val="0"/>
      <w:marRight w:val="0"/>
      <w:marTop w:val="0"/>
      <w:marBottom w:val="0"/>
      <w:divBdr>
        <w:top w:val="none" w:sz="0" w:space="0" w:color="auto"/>
        <w:left w:val="none" w:sz="0" w:space="0" w:color="auto"/>
        <w:bottom w:val="none" w:sz="0" w:space="0" w:color="auto"/>
        <w:right w:val="none" w:sz="0" w:space="0" w:color="auto"/>
      </w:divBdr>
    </w:div>
    <w:div w:id="708146048">
      <w:bodyDiv w:val="1"/>
      <w:marLeft w:val="0"/>
      <w:marRight w:val="0"/>
      <w:marTop w:val="0"/>
      <w:marBottom w:val="0"/>
      <w:divBdr>
        <w:top w:val="none" w:sz="0" w:space="0" w:color="auto"/>
        <w:left w:val="none" w:sz="0" w:space="0" w:color="auto"/>
        <w:bottom w:val="none" w:sz="0" w:space="0" w:color="auto"/>
        <w:right w:val="none" w:sz="0" w:space="0" w:color="auto"/>
      </w:divBdr>
    </w:div>
    <w:div w:id="755858539">
      <w:bodyDiv w:val="1"/>
      <w:marLeft w:val="0"/>
      <w:marRight w:val="0"/>
      <w:marTop w:val="0"/>
      <w:marBottom w:val="0"/>
      <w:divBdr>
        <w:top w:val="none" w:sz="0" w:space="0" w:color="auto"/>
        <w:left w:val="none" w:sz="0" w:space="0" w:color="auto"/>
        <w:bottom w:val="none" w:sz="0" w:space="0" w:color="auto"/>
        <w:right w:val="none" w:sz="0" w:space="0" w:color="auto"/>
      </w:divBdr>
    </w:div>
    <w:div w:id="776291724">
      <w:bodyDiv w:val="1"/>
      <w:marLeft w:val="0"/>
      <w:marRight w:val="0"/>
      <w:marTop w:val="0"/>
      <w:marBottom w:val="0"/>
      <w:divBdr>
        <w:top w:val="none" w:sz="0" w:space="0" w:color="auto"/>
        <w:left w:val="none" w:sz="0" w:space="0" w:color="auto"/>
        <w:bottom w:val="none" w:sz="0" w:space="0" w:color="auto"/>
        <w:right w:val="none" w:sz="0" w:space="0" w:color="auto"/>
      </w:divBdr>
    </w:div>
    <w:div w:id="877160009">
      <w:bodyDiv w:val="1"/>
      <w:marLeft w:val="0"/>
      <w:marRight w:val="0"/>
      <w:marTop w:val="0"/>
      <w:marBottom w:val="0"/>
      <w:divBdr>
        <w:top w:val="none" w:sz="0" w:space="0" w:color="auto"/>
        <w:left w:val="none" w:sz="0" w:space="0" w:color="auto"/>
        <w:bottom w:val="none" w:sz="0" w:space="0" w:color="auto"/>
        <w:right w:val="none" w:sz="0" w:space="0" w:color="auto"/>
      </w:divBdr>
    </w:div>
    <w:div w:id="1047727151">
      <w:bodyDiv w:val="1"/>
      <w:marLeft w:val="0"/>
      <w:marRight w:val="0"/>
      <w:marTop w:val="0"/>
      <w:marBottom w:val="0"/>
      <w:divBdr>
        <w:top w:val="none" w:sz="0" w:space="0" w:color="auto"/>
        <w:left w:val="none" w:sz="0" w:space="0" w:color="auto"/>
        <w:bottom w:val="none" w:sz="0" w:space="0" w:color="auto"/>
        <w:right w:val="none" w:sz="0" w:space="0" w:color="auto"/>
      </w:divBdr>
    </w:div>
    <w:div w:id="1086999170">
      <w:bodyDiv w:val="1"/>
      <w:marLeft w:val="0"/>
      <w:marRight w:val="0"/>
      <w:marTop w:val="0"/>
      <w:marBottom w:val="0"/>
      <w:divBdr>
        <w:top w:val="none" w:sz="0" w:space="0" w:color="auto"/>
        <w:left w:val="none" w:sz="0" w:space="0" w:color="auto"/>
        <w:bottom w:val="none" w:sz="0" w:space="0" w:color="auto"/>
        <w:right w:val="none" w:sz="0" w:space="0" w:color="auto"/>
      </w:divBdr>
    </w:div>
    <w:div w:id="1263565936">
      <w:bodyDiv w:val="1"/>
      <w:marLeft w:val="0"/>
      <w:marRight w:val="0"/>
      <w:marTop w:val="0"/>
      <w:marBottom w:val="0"/>
      <w:divBdr>
        <w:top w:val="none" w:sz="0" w:space="0" w:color="auto"/>
        <w:left w:val="none" w:sz="0" w:space="0" w:color="auto"/>
        <w:bottom w:val="none" w:sz="0" w:space="0" w:color="auto"/>
        <w:right w:val="none" w:sz="0" w:space="0" w:color="auto"/>
      </w:divBdr>
    </w:div>
    <w:div w:id="1285968346">
      <w:bodyDiv w:val="1"/>
      <w:marLeft w:val="0"/>
      <w:marRight w:val="0"/>
      <w:marTop w:val="0"/>
      <w:marBottom w:val="0"/>
      <w:divBdr>
        <w:top w:val="none" w:sz="0" w:space="0" w:color="auto"/>
        <w:left w:val="none" w:sz="0" w:space="0" w:color="auto"/>
        <w:bottom w:val="none" w:sz="0" w:space="0" w:color="auto"/>
        <w:right w:val="none" w:sz="0" w:space="0" w:color="auto"/>
      </w:divBdr>
    </w:div>
    <w:div w:id="1373260766">
      <w:bodyDiv w:val="1"/>
      <w:marLeft w:val="0"/>
      <w:marRight w:val="0"/>
      <w:marTop w:val="0"/>
      <w:marBottom w:val="0"/>
      <w:divBdr>
        <w:top w:val="none" w:sz="0" w:space="0" w:color="auto"/>
        <w:left w:val="none" w:sz="0" w:space="0" w:color="auto"/>
        <w:bottom w:val="none" w:sz="0" w:space="0" w:color="auto"/>
        <w:right w:val="none" w:sz="0" w:space="0" w:color="auto"/>
      </w:divBdr>
    </w:div>
    <w:div w:id="1566799292">
      <w:bodyDiv w:val="1"/>
      <w:marLeft w:val="0"/>
      <w:marRight w:val="0"/>
      <w:marTop w:val="0"/>
      <w:marBottom w:val="0"/>
      <w:divBdr>
        <w:top w:val="none" w:sz="0" w:space="0" w:color="auto"/>
        <w:left w:val="none" w:sz="0" w:space="0" w:color="auto"/>
        <w:bottom w:val="none" w:sz="0" w:space="0" w:color="auto"/>
        <w:right w:val="none" w:sz="0" w:space="0" w:color="auto"/>
      </w:divBdr>
    </w:div>
    <w:div w:id="1777748004">
      <w:bodyDiv w:val="1"/>
      <w:marLeft w:val="0"/>
      <w:marRight w:val="0"/>
      <w:marTop w:val="0"/>
      <w:marBottom w:val="0"/>
      <w:divBdr>
        <w:top w:val="none" w:sz="0" w:space="0" w:color="auto"/>
        <w:left w:val="none" w:sz="0" w:space="0" w:color="auto"/>
        <w:bottom w:val="none" w:sz="0" w:space="0" w:color="auto"/>
        <w:right w:val="none" w:sz="0" w:space="0" w:color="auto"/>
      </w:divBdr>
    </w:div>
    <w:div w:id="1954507979">
      <w:bodyDiv w:val="1"/>
      <w:marLeft w:val="0"/>
      <w:marRight w:val="0"/>
      <w:marTop w:val="0"/>
      <w:marBottom w:val="0"/>
      <w:divBdr>
        <w:top w:val="none" w:sz="0" w:space="0" w:color="auto"/>
        <w:left w:val="none" w:sz="0" w:space="0" w:color="auto"/>
        <w:bottom w:val="none" w:sz="0" w:space="0" w:color="auto"/>
        <w:right w:val="none" w:sz="0" w:space="0" w:color="auto"/>
      </w:divBdr>
    </w:div>
    <w:div w:id="206513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ristina.amoruso@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rs.gov/Forms-&amp;-Pub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opgs.dc.gov/book/citywide-grants-manual-and-sourceboo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9949-2EA4-41D2-B185-C33F16C3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GRANT AGREEMENT</vt:lpstr>
    </vt:vector>
  </TitlesOfParts>
  <Company>EOM</Company>
  <LinksUpToDate>false</LinksUpToDate>
  <CharactersWithSpaces>22843</CharactersWithSpaces>
  <SharedDoc>false</SharedDoc>
  <HLinks>
    <vt:vector size="6" baseType="variant">
      <vt:variant>
        <vt:i4>7864320</vt:i4>
      </vt:variant>
      <vt:variant>
        <vt:i4>0</vt:i4>
      </vt:variant>
      <vt:variant>
        <vt:i4>0</vt:i4>
      </vt:variant>
      <vt:variant>
        <vt:i4>5</vt:i4>
      </vt:variant>
      <vt:variant>
        <vt:lpwstr>http://www.planningg.dc.gov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creator>Honor.Warren-Fadlin</dc:creator>
  <cp:lastModifiedBy>ServUS</cp:lastModifiedBy>
  <cp:revision>2</cp:revision>
  <cp:lastPrinted>2014-11-25T19:59:00Z</cp:lastPrinted>
  <dcterms:created xsi:type="dcterms:W3CDTF">2014-11-26T20:42:00Z</dcterms:created>
  <dcterms:modified xsi:type="dcterms:W3CDTF">2014-11-26T20:42:00Z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